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28F8" w14:textId="77777777" w:rsidR="00093816" w:rsidRDefault="00C50B1F" w:rsidP="00C50B1F">
      <w:pPr>
        <w:jc w:val="center"/>
        <w:rPr>
          <w:rFonts w:ascii="Abadi" w:hAnsi="Abadi"/>
          <w:color w:val="833C0B" w:themeColor="accent2" w:themeShade="80"/>
          <w:sz w:val="56"/>
          <w:szCs w:val="56"/>
        </w:rPr>
      </w:pPr>
      <w:r w:rsidRPr="006453F0">
        <w:rPr>
          <w:rFonts w:ascii="Abadi" w:hAnsi="Abadi"/>
          <w:color w:val="C45911" w:themeColor="accent2" w:themeShade="BF"/>
          <w:sz w:val="56"/>
          <w:szCs w:val="56"/>
          <w:u w:val="single"/>
        </w:rPr>
        <w:t>ESTATUTO</w:t>
      </w:r>
      <w:r w:rsidRPr="00C50B1F">
        <w:rPr>
          <w:rFonts w:ascii="Abadi" w:hAnsi="Abadi"/>
          <w:color w:val="833C0B" w:themeColor="accent2" w:themeShade="80"/>
          <w:sz w:val="56"/>
          <w:szCs w:val="56"/>
        </w:rPr>
        <w:t>- ONG CHILDREN’S CALL</w:t>
      </w:r>
    </w:p>
    <w:p w14:paraId="649D8783" w14:textId="77777777" w:rsidR="00C50B1F" w:rsidRDefault="00C50B1F" w:rsidP="00C50B1F">
      <w:pPr>
        <w:jc w:val="center"/>
        <w:rPr>
          <w:rFonts w:ascii="Abadi" w:hAnsi="Abadi"/>
          <w:color w:val="833C0B" w:themeColor="accent2" w:themeShade="80"/>
          <w:sz w:val="56"/>
          <w:szCs w:val="56"/>
        </w:rPr>
      </w:pPr>
    </w:p>
    <w:p w14:paraId="0A648921" w14:textId="77777777" w:rsidR="00C50B1F" w:rsidRDefault="00C50B1F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 xml:space="preserve">Nuestra ONG, </w:t>
      </w:r>
      <w:proofErr w:type="spellStart"/>
      <w:r w:rsidRPr="006453F0">
        <w:rPr>
          <w:rFonts w:ascii="Abadi" w:hAnsi="Abadi"/>
          <w:i/>
          <w:iCs/>
          <w:color w:val="833C0B" w:themeColor="accent2" w:themeShade="80"/>
          <w:sz w:val="24"/>
          <w:szCs w:val="24"/>
        </w:rPr>
        <w:t>Children’s</w:t>
      </w:r>
      <w:proofErr w:type="spellEnd"/>
      <w:r w:rsidRPr="006453F0">
        <w:rPr>
          <w:rFonts w:ascii="Abadi" w:hAnsi="Abadi"/>
          <w:i/>
          <w:iCs/>
          <w:color w:val="833C0B" w:themeColor="accent2" w:themeShade="80"/>
          <w:sz w:val="24"/>
          <w:szCs w:val="24"/>
        </w:rPr>
        <w:t xml:space="preserve"> </w:t>
      </w:r>
      <w:proofErr w:type="spellStart"/>
      <w:r w:rsidRPr="006453F0">
        <w:rPr>
          <w:rFonts w:ascii="Abadi" w:hAnsi="Abadi"/>
          <w:i/>
          <w:iCs/>
          <w:color w:val="833C0B" w:themeColor="accent2" w:themeShade="80"/>
          <w:sz w:val="24"/>
          <w:szCs w:val="24"/>
        </w:rPr>
        <w:t>call</w:t>
      </w:r>
      <w:proofErr w:type="spellEnd"/>
      <w:r>
        <w:rPr>
          <w:rFonts w:ascii="Abadi" w:hAnsi="Abadi"/>
          <w:color w:val="833C0B" w:themeColor="accent2" w:themeShade="80"/>
          <w:sz w:val="24"/>
          <w:szCs w:val="24"/>
        </w:rPr>
        <w:t>, está organizada en varias categorías:</w:t>
      </w:r>
    </w:p>
    <w:p w14:paraId="4DED76FA" w14:textId="77777777" w:rsidR="00155984" w:rsidRDefault="00155984" w:rsidP="00C50B1F">
      <w:pPr>
        <w:rPr>
          <w:rFonts w:ascii="Abadi" w:hAnsi="Abadi"/>
          <w:color w:val="833C0B" w:themeColor="accent2" w:themeShade="80"/>
          <w:sz w:val="24"/>
          <w:szCs w:val="24"/>
        </w:rPr>
      </w:pPr>
    </w:p>
    <w:p w14:paraId="29FA334E" w14:textId="77777777" w:rsidR="00155984" w:rsidRDefault="00C50B1F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>-</w:t>
      </w:r>
      <w:r w:rsidRPr="00155984">
        <w:rPr>
          <w:rFonts w:ascii="Abadi" w:hAnsi="Abadi"/>
          <w:b/>
          <w:bCs/>
          <w:color w:val="833C0B" w:themeColor="accent2" w:themeShade="80"/>
          <w:sz w:val="24"/>
          <w:szCs w:val="24"/>
        </w:rPr>
        <w:t>DIRECTOR</w:t>
      </w:r>
      <w:r>
        <w:rPr>
          <w:rFonts w:ascii="Abadi" w:hAnsi="Abadi"/>
          <w:color w:val="833C0B" w:themeColor="accent2" w:themeShade="80"/>
          <w:sz w:val="24"/>
          <w:szCs w:val="24"/>
        </w:rPr>
        <w:t xml:space="preserve">: Se encarga de </w:t>
      </w:r>
      <w:r w:rsidR="00155984">
        <w:rPr>
          <w:rFonts w:ascii="Abadi" w:hAnsi="Abadi"/>
          <w:color w:val="833C0B" w:themeColor="accent2" w:themeShade="80"/>
          <w:sz w:val="24"/>
          <w:szCs w:val="24"/>
        </w:rPr>
        <w:t>dirigir toda la ONG.</w:t>
      </w:r>
    </w:p>
    <w:p w14:paraId="7E8F130B" w14:textId="77777777" w:rsidR="00C50B1F" w:rsidRDefault="00155984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>-</w:t>
      </w:r>
      <w:r w:rsidRPr="00155984">
        <w:rPr>
          <w:rFonts w:ascii="Abadi" w:hAnsi="Abadi"/>
          <w:b/>
          <w:bCs/>
          <w:color w:val="833C0B" w:themeColor="accent2" w:themeShade="80"/>
          <w:sz w:val="24"/>
          <w:szCs w:val="24"/>
        </w:rPr>
        <w:t>SUBDIRECTORA</w:t>
      </w:r>
      <w:r>
        <w:rPr>
          <w:rFonts w:ascii="Abadi" w:hAnsi="Abadi"/>
          <w:color w:val="833C0B" w:themeColor="accent2" w:themeShade="80"/>
          <w:sz w:val="24"/>
          <w:szCs w:val="24"/>
        </w:rPr>
        <w:t>: En caso de que el director no esté, ella hace sus funciones.</w:t>
      </w:r>
    </w:p>
    <w:p w14:paraId="51DA99C9" w14:textId="77777777" w:rsidR="00155984" w:rsidRDefault="00155984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>-</w:t>
      </w:r>
      <w:r w:rsidRPr="00155984">
        <w:rPr>
          <w:rFonts w:ascii="Abadi" w:hAnsi="Abadi"/>
          <w:b/>
          <w:bCs/>
          <w:color w:val="833C0B" w:themeColor="accent2" w:themeShade="80"/>
          <w:sz w:val="24"/>
          <w:szCs w:val="24"/>
        </w:rPr>
        <w:t>GRUPOS</w:t>
      </w:r>
      <w:r>
        <w:rPr>
          <w:rFonts w:ascii="Abadi" w:hAnsi="Abadi"/>
          <w:color w:val="833C0B" w:themeColor="accent2" w:themeShade="80"/>
          <w:sz w:val="24"/>
          <w:szCs w:val="24"/>
        </w:rPr>
        <w:t>. Hay varios grupos:</w:t>
      </w:r>
    </w:p>
    <w:p w14:paraId="4A4A998C" w14:textId="77777777" w:rsidR="00155984" w:rsidRDefault="00155984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 xml:space="preserve">a) </w:t>
      </w:r>
      <w:r w:rsidRPr="006453F0">
        <w:rPr>
          <w:rFonts w:ascii="Abadi" w:hAnsi="Abadi"/>
          <w:color w:val="ED7D31" w:themeColor="accent2"/>
          <w:sz w:val="24"/>
          <w:szCs w:val="24"/>
          <w:u w:val="single"/>
        </w:rPr>
        <w:t>Marketing</w:t>
      </w:r>
      <w:r>
        <w:rPr>
          <w:rFonts w:ascii="Abadi" w:hAnsi="Abadi"/>
          <w:color w:val="833C0B" w:themeColor="accent2" w:themeShade="80"/>
          <w:sz w:val="24"/>
          <w:szCs w:val="24"/>
        </w:rPr>
        <w:t>: está formado por 5 personas. Este grupo que se encarga de dar publicidad a la ONG y de realizar todos los carteles, panfletos…</w:t>
      </w:r>
    </w:p>
    <w:p w14:paraId="2AF16E6C" w14:textId="61C39DE7" w:rsidR="00155984" w:rsidRDefault="00155984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bookmarkStart w:id="0" w:name="_GoBack"/>
      <w:r>
        <w:rPr>
          <w:rFonts w:ascii="Abadi" w:hAnsi="Abadi"/>
          <w:color w:val="833C0B" w:themeColor="accent2" w:themeShade="80"/>
          <w:sz w:val="24"/>
          <w:szCs w:val="24"/>
        </w:rPr>
        <w:t xml:space="preserve">b) </w:t>
      </w:r>
      <w:r w:rsidR="0083625C" w:rsidRPr="006453F0">
        <w:rPr>
          <w:rFonts w:ascii="Abadi" w:hAnsi="Abadi"/>
          <w:color w:val="ED7D31" w:themeColor="accent2"/>
          <w:sz w:val="24"/>
          <w:szCs w:val="24"/>
          <w:u w:val="single"/>
        </w:rPr>
        <w:t>Secretaría</w:t>
      </w:r>
      <w:r w:rsidR="0083625C">
        <w:rPr>
          <w:rFonts w:ascii="Abadi" w:hAnsi="Abadi"/>
          <w:color w:val="833C0B" w:themeColor="accent2" w:themeShade="80"/>
          <w:sz w:val="24"/>
          <w:szCs w:val="24"/>
        </w:rPr>
        <w:t xml:space="preserve">: está formado por 5 personas, y se encarga de leer y redactar </w:t>
      </w:r>
      <w:r w:rsidR="008A0113">
        <w:rPr>
          <w:rFonts w:ascii="Abadi" w:hAnsi="Abadi"/>
          <w:color w:val="833C0B" w:themeColor="accent2" w:themeShade="80"/>
          <w:sz w:val="24"/>
          <w:szCs w:val="24"/>
        </w:rPr>
        <w:t xml:space="preserve">las </w:t>
      </w:r>
      <w:bookmarkEnd w:id="0"/>
      <w:proofErr w:type="gramStart"/>
      <w:r w:rsidR="008A0113">
        <w:rPr>
          <w:rFonts w:ascii="Abadi" w:hAnsi="Abadi"/>
          <w:color w:val="833C0B" w:themeColor="accent2" w:themeShade="80"/>
          <w:sz w:val="24"/>
          <w:szCs w:val="24"/>
        </w:rPr>
        <w:t>actas</w:t>
      </w:r>
      <w:proofErr w:type="gramEnd"/>
      <w:r w:rsidR="008A0113">
        <w:rPr>
          <w:rFonts w:ascii="Abadi" w:hAnsi="Abadi"/>
          <w:color w:val="833C0B" w:themeColor="accent2" w:themeShade="80"/>
          <w:sz w:val="24"/>
          <w:szCs w:val="24"/>
        </w:rPr>
        <w:t xml:space="preserve"> así como los documentos oficiales, como cartas…</w:t>
      </w:r>
    </w:p>
    <w:p w14:paraId="3EF6EDB4" w14:textId="18C9EE6C" w:rsidR="008A0113" w:rsidRDefault="008A0113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 xml:space="preserve">c) </w:t>
      </w:r>
      <w:r w:rsidRPr="006453F0">
        <w:rPr>
          <w:rFonts w:ascii="Abadi" w:hAnsi="Abadi"/>
          <w:color w:val="ED7D31" w:themeColor="accent2"/>
          <w:sz w:val="24"/>
          <w:szCs w:val="24"/>
          <w:u w:val="single"/>
        </w:rPr>
        <w:t>Comunicación</w:t>
      </w:r>
      <w:r>
        <w:rPr>
          <w:rFonts w:ascii="Abadi" w:hAnsi="Abadi"/>
          <w:color w:val="833C0B" w:themeColor="accent2" w:themeShade="80"/>
          <w:sz w:val="24"/>
          <w:szCs w:val="24"/>
        </w:rPr>
        <w:t>: lo forman 5 personas. Se encargan de comunicar por el centro todos los avisos y novedades.</w:t>
      </w:r>
    </w:p>
    <w:p w14:paraId="15CC58F0" w14:textId="4F61080C" w:rsidR="008A0113" w:rsidRDefault="008A0113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 xml:space="preserve">d) </w:t>
      </w:r>
      <w:r w:rsidRPr="006453F0">
        <w:rPr>
          <w:rFonts w:ascii="Abadi" w:hAnsi="Abadi"/>
          <w:color w:val="ED7D31" w:themeColor="accent2"/>
          <w:sz w:val="24"/>
          <w:szCs w:val="24"/>
          <w:u w:val="single"/>
        </w:rPr>
        <w:t>Informática</w:t>
      </w:r>
      <w:r>
        <w:rPr>
          <w:rFonts w:ascii="Abadi" w:hAnsi="Abadi"/>
          <w:color w:val="833C0B" w:themeColor="accent2" w:themeShade="80"/>
          <w:sz w:val="24"/>
          <w:szCs w:val="24"/>
        </w:rPr>
        <w:t>: lo conforman 4 personas. Su función principal es elaborar todo el material informático y mantener actualizado el blog y el correo.</w:t>
      </w:r>
    </w:p>
    <w:p w14:paraId="2EEA75FB" w14:textId="1D1E3E31" w:rsidR="008A0113" w:rsidRDefault="008A0113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 xml:space="preserve">e) </w:t>
      </w:r>
      <w:r w:rsidRPr="006453F0">
        <w:rPr>
          <w:rFonts w:ascii="Abadi" w:hAnsi="Abadi"/>
          <w:color w:val="ED7D31" w:themeColor="accent2"/>
          <w:sz w:val="24"/>
          <w:szCs w:val="24"/>
          <w:u w:val="single"/>
        </w:rPr>
        <w:t>Proyectos</w:t>
      </w:r>
      <w:r>
        <w:rPr>
          <w:rFonts w:ascii="Abadi" w:hAnsi="Abadi"/>
          <w:color w:val="833C0B" w:themeColor="accent2" w:themeShade="80"/>
          <w:sz w:val="24"/>
          <w:szCs w:val="24"/>
        </w:rPr>
        <w:t>: formado por 5 miembros, este grupo organizan y elaboran todos los proyectos.</w:t>
      </w:r>
    </w:p>
    <w:p w14:paraId="2C44B1F2" w14:textId="3F1C4200" w:rsidR="008A0113" w:rsidRDefault="008A0113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 xml:space="preserve">f) </w:t>
      </w:r>
      <w:r w:rsidRPr="006453F0">
        <w:rPr>
          <w:rFonts w:ascii="Abadi" w:hAnsi="Abadi"/>
          <w:color w:val="ED7D31" w:themeColor="accent2"/>
          <w:sz w:val="24"/>
          <w:szCs w:val="24"/>
          <w:u w:val="single"/>
        </w:rPr>
        <w:t>Contabilidad</w:t>
      </w:r>
      <w:r>
        <w:rPr>
          <w:rFonts w:ascii="Abadi" w:hAnsi="Abadi"/>
          <w:color w:val="833C0B" w:themeColor="accent2" w:themeShade="80"/>
          <w:sz w:val="24"/>
          <w:szCs w:val="24"/>
        </w:rPr>
        <w:t>: hay 5 personas en él, y regula toda la actividad económica y financiera.</w:t>
      </w:r>
    </w:p>
    <w:p w14:paraId="3A1CC5AE" w14:textId="7CD86937" w:rsidR="008A0113" w:rsidRDefault="008A0113" w:rsidP="00C50B1F">
      <w:pPr>
        <w:rPr>
          <w:rFonts w:ascii="Abadi" w:hAnsi="Abadi"/>
          <w:color w:val="833C0B" w:themeColor="accent2" w:themeShade="80"/>
          <w:sz w:val="24"/>
          <w:szCs w:val="24"/>
        </w:rPr>
      </w:pPr>
    </w:p>
    <w:p w14:paraId="15496E5A" w14:textId="18D9EDB2" w:rsidR="008A0113" w:rsidRDefault="008A0113" w:rsidP="00C50B1F">
      <w:pPr>
        <w:rPr>
          <w:rFonts w:ascii="Abadi" w:hAnsi="Abadi"/>
          <w:color w:val="833C0B" w:themeColor="accent2" w:themeShade="80"/>
          <w:sz w:val="24"/>
          <w:szCs w:val="24"/>
        </w:rPr>
      </w:pPr>
      <w:r>
        <w:rPr>
          <w:rFonts w:ascii="Abadi" w:hAnsi="Abadi"/>
          <w:color w:val="833C0B" w:themeColor="accent2" w:themeShade="80"/>
          <w:sz w:val="24"/>
          <w:szCs w:val="24"/>
        </w:rPr>
        <w:t>-</w:t>
      </w:r>
      <w:r w:rsidRPr="006453F0">
        <w:rPr>
          <w:rFonts w:ascii="Abadi" w:hAnsi="Abadi"/>
          <w:b/>
          <w:bCs/>
          <w:color w:val="833C0B" w:themeColor="accent2" w:themeShade="80"/>
          <w:sz w:val="24"/>
          <w:szCs w:val="24"/>
        </w:rPr>
        <w:t>CONSEJO DE DIRECCIÓN:</w:t>
      </w:r>
      <w:r>
        <w:rPr>
          <w:rFonts w:ascii="Abadi" w:hAnsi="Abadi"/>
          <w:color w:val="833C0B" w:themeColor="accent2" w:themeShade="80"/>
          <w:sz w:val="24"/>
          <w:szCs w:val="24"/>
        </w:rPr>
        <w:t xml:space="preserve"> Está formado por el director más todos los representantes de cada grupo. Se reúne semanalmente y allí se decide qué cosas se van a hacer en la siguiente sesión.</w:t>
      </w:r>
    </w:p>
    <w:p w14:paraId="0B25E18E" w14:textId="77777777" w:rsidR="00155984" w:rsidRPr="00C50B1F" w:rsidRDefault="00155984" w:rsidP="00C50B1F">
      <w:pPr>
        <w:rPr>
          <w:rFonts w:ascii="Abadi" w:hAnsi="Abadi"/>
          <w:color w:val="833C0B" w:themeColor="accent2" w:themeShade="80"/>
          <w:sz w:val="24"/>
          <w:szCs w:val="24"/>
        </w:rPr>
      </w:pPr>
    </w:p>
    <w:sectPr w:rsidR="00155984" w:rsidRPr="00C50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CB3A" w14:textId="77777777" w:rsidR="006C0D64" w:rsidRDefault="006C0D64" w:rsidP="006453F0">
      <w:pPr>
        <w:spacing w:after="0" w:line="240" w:lineRule="auto"/>
      </w:pPr>
      <w:r>
        <w:separator/>
      </w:r>
    </w:p>
  </w:endnote>
  <w:endnote w:type="continuationSeparator" w:id="0">
    <w:p w14:paraId="56F651C2" w14:textId="77777777" w:rsidR="006C0D64" w:rsidRDefault="006C0D64" w:rsidP="0064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EEC8" w14:textId="77777777" w:rsidR="006453F0" w:rsidRDefault="006453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8677" w14:textId="77777777" w:rsidR="006453F0" w:rsidRDefault="006453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EDF2" w14:textId="77777777" w:rsidR="006453F0" w:rsidRDefault="00645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BAA94" w14:textId="77777777" w:rsidR="006C0D64" w:rsidRDefault="006C0D64" w:rsidP="006453F0">
      <w:pPr>
        <w:spacing w:after="0" w:line="240" w:lineRule="auto"/>
      </w:pPr>
      <w:r>
        <w:separator/>
      </w:r>
    </w:p>
  </w:footnote>
  <w:footnote w:type="continuationSeparator" w:id="0">
    <w:p w14:paraId="56D261D9" w14:textId="77777777" w:rsidR="006C0D64" w:rsidRDefault="006C0D64" w:rsidP="0064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C026" w14:textId="3F1181D4" w:rsidR="006453F0" w:rsidRDefault="006453F0">
    <w:pPr>
      <w:pStyle w:val="Encabezado"/>
    </w:pPr>
    <w:r>
      <w:rPr>
        <w:noProof/>
      </w:rPr>
      <w:pict w14:anchorId="5F5AF2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27.5pt;height:4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ONG CHILDREN'S CAL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E89E" w14:textId="68610FAC" w:rsidR="006453F0" w:rsidRDefault="006453F0">
    <w:pPr>
      <w:pStyle w:val="Encabezado"/>
    </w:pPr>
    <w:r>
      <w:rPr>
        <w:noProof/>
      </w:rPr>
      <w:pict w14:anchorId="06403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27.5pt;height:4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ONG CHILDREN'S CAL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96C9" w14:textId="41408C87" w:rsidR="006453F0" w:rsidRDefault="006453F0">
    <w:pPr>
      <w:pStyle w:val="Encabezado"/>
    </w:pPr>
    <w:r>
      <w:rPr>
        <w:noProof/>
      </w:rPr>
      <w:pict w14:anchorId="0CCA20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27.5pt;height:4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ONG CHILDREN'S CAL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1F"/>
    <w:rsid w:val="00093816"/>
    <w:rsid w:val="00155984"/>
    <w:rsid w:val="006453F0"/>
    <w:rsid w:val="006C0D64"/>
    <w:rsid w:val="0083625C"/>
    <w:rsid w:val="008A0113"/>
    <w:rsid w:val="00C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C8E0E0"/>
  <w15:chartTrackingRefBased/>
  <w15:docId w15:val="{64359FBF-5364-4C4B-83C4-936B7A89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3F0"/>
  </w:style>
  <w:style w:type="paragraph" w:styleId="Piedepgina">
    <w:name w:val="footer"/>
    <w:basedOn w:val="Normal"/>
    <w:link w:val="PiedepginaCar"/>
    <w:uiPriority w:val="99"/>
    <w:unhideWhenUsed/>
    <w:rsid w:val="00645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URBIOLA, IBAI</dc:creator>
  <cp:keywords/>
  <dc:description/>
  <cp:lastModifiedBy>NAVARRO URBIOLA, IBAI</cp:lastModifiedBy>
  <cp:revision>4</cp:revision>
  <dcterms:created xsi:type="dcterms:W3CDTF">2020-01-09T14:37:00Z</dcterms:created>
  <dcterms:modified xsi:type="dcterms:W3CDTF">2020-01-16T14:49:00Z</dcterms:modified>
</cp:coreProperties>
</file>