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E8" w:rsidRPr="00C73B4E" w:rsidRDefault="00F253E8" w:rsidP="00F25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F253E8" w:rsidRDefault="00F253E8" w:rsidP="00F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PROYECTO JÓVENES EMPRENDEDORES SOCIALES PERIODO </w:t>
      </w:r>
      <w:r w:rsidR="00AB38BB">
        <w:rPr>
          <w:rFonts w:ascii="Arial" w:hAnsi="Arial" w:cs="Arial"/>
          <w:bCs/>
          <w:color w:val="000000"/>
          <w:sz w:val="24"/>
          <w:szCs w:val="24"/>
          <w:lang w:val="es-ES"/>
        </w:rPr>
        <w:t>2016-2017</w:t>
      </w:r>
    </w:p>
    <w:p w:rsidR="002E3F56" w:rsidRDefault="002E3F56" w:rsidP="00F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2E3F56" w:rsidRPr="00C73B4E" w:rsidRDefault="002E3F56" w:rsidP="002E3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Cs w:val="24"/>
          <w:lang w:val="es-ES"/>
        </w:rPr>
        <w:t>“</w:t>
      </w:r>
      <w:r w:rsidR="00F143C9">
        <w:rPr>
          <w:rFonts w:ascii="Arial" w:hAnsi="Arial" w:cs="Arial"/>
          <w:b/>
          <w:bCs/>
          <w:color w:val="000000"/>
          <w:szCs w:val="24"/>
          <w:lang w:val="es-ES"/>
        </w:rPr>
        <w:t xml:space="preserve">MIGUELINOS </w:t>
      </w:r>
      <w:r>
        <w:rPr>
          <w:rFonts w:ascii="Arial" w:hAnsi="Arial" w:cs="Arial"/>
          <w:b/>
          <w:bCs/>
          <w:color w:val="000000"/>
          <w:szCs w:val="24"/>
          <w:lang w:val="es-ES"/>
        </w:rPr>
        <w:t>UNIDOS PARA UN</w:t>
      </w:r>
      <w:r w:rsidRPr="00B312C8">
        <w:rPr>
          <w:rFonts w:ascii="Arial" w:hAnsi="Arial" w:cs="Arial"/>
          <w:b/>
          <w:bCs/>
          <w:color w:val="000000"/>
          <w:szCs w:val="24"/>
          <w:lang w:val="es-ES"/>
        </w:rPr>
        <w:t xml:space="preserve"> FUTURO SOCIAL”</w:t>
      </w:r>
      <w:r>
        <w:rPr>
          <w:rFonts w:ascii="Arial" w:hAnsi="Arial" w:cs="Arial"/>
          <w:b/>
          <w:bCs/>
          <w:color w:val="000000"/>
          <w:szCs w:val="24"/>
          <w:lang w:val="es-ES"/>
        </w:rPr>
        <w:t xml:space="preserve"> </w:t>
      </w:r>
      <w:r w:rsidR="00F143C9">
        <w:rPr>
          <w:rFonts w:ascii="Arial" w:hAnsi="Arial" w:cs="Arial"/>
          <w:b/>
          <w:bCs/>
          <w:color w:val="000000"/>
          <w:szCs w:val="24"/>
          <w:lang w:val="es-ES"/>
        </w:rPr>
        <w:t>M</w:t>
      </w:r>
      <w:r>
        <w:rPr>
          <w:rFonts w:ascii="Arial" w:hAnsi="Arial" w:cs="Arial"/>
          <w:b/>
          <w:bCs/>
          <w:color w:val="000000"/>
          <w:szCs w:val="24"/>
          <w:lang w:val="es-ES"/>
        </w:rPr>
        <w:t>UFS</w:t>
      </w:r>
    </w:p>
    <w:p w:rsidR="00F253E8" w:rsidRDefault="00F253E8" w:rsidP="00F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DF6D77" w:rsidRDefault="00DF6D77" w:rsidP="00DF6D77">
      <w:pPr>
        <w:tabs>
          <w:tab w:val="left" w:pos="222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72"/>
          <w:szCs w:val="72"/>
          <w:lang w:val="es-ES"/>
        </w:rPr>
      </w:pPr>
      <w:r>
        <w:rPr>
          <w:noProof/>
          <w:lang w:eastAsia="es-EC"/>
        </w:rPr>
        <w:drawing>
          <wp:inline distT="0" distB="0" distL="0" distR="0">
            <wp:extent cx="1975485" cy="1866900"/>
            <wp:effectExtent l="0" t="0" r="5715" b="0"/>
            <wp:docPr id="3" name="Imagen 3" descr="Resultado de imagen para logotipos para personas de la tercera 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tipos para personas de la tercera e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55" cy="18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63" w:rsidRDefault="00380F63" w:rsidP="00717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380F63" w:rsidRDefault="00380F63" w:rsidP="00717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56DD" w:rsidRDefault="00310845" w:rsidP="00A9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hyperlink r:id="rId6" w:history="1">
        <w:r w:rsidR="00B5159F" w:rsidRPr="00BD0713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mufsmiguelangel@gmail.com</w:t>
        </w:r>
      </w:hyperlink>
    </w:p>
    <w:p w:rsidR="00FE2500" w:rsidRDefault="00FE2500" w:rsidP="00717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B4313" w:rsidRPr="00B5159F" w:rsidRDefault="005F74EB" w:rsidP="0071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9F">
        <w:rPr>
          <w:rFonts w:ascii="Times New Roman" w:hAnsi="Times New Roman" w:cs="Times New Roman"/>
          <w:sz w:val="24"/>
          <w:szCs w:val="24"/>
          <w:lang w:val="es-ES"/>
        </w:rPr>
        <w:t>Nuestro</w:t>
      </w:r>
      <w:r w:rsidR="00F253E8" w:rsidRPr="00B515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5159F">
        <w:rPr>
          <w:rFonts w:ascii="Times New Roman" w:hAnsi="Times New Roman" w:cs="Times New Roman"/>
          <w:sz w:val="24"/>
          <w:szCs w:val="24"/>
          <w:lang w:val="es-ES"/>
        </w:rPr>
        <w:t>fin</w:t>
      </w:r>
      <w:r w:rsidR="00F253E8" w:rsidRPr="00B5159F">
        <w:rPr>
          <w:rFonts w:ascii="Times New Roman" w:hAnsi="Times New Roman" w:cs="Times New Roman"/>
          <w:sz w:val="24"/>
          <w:szCs w:val="24"/>
          <w:lang w:val="es-ES"/>
        </w:rPr>
        <w:t xml:space="preserve"> a cumplir durante el</w:t>
      </w:r>
      <w:r w:rsidR="00FB4313" w:rsidRPr="00B5159F">
        <w:rPr>
          <w:rFonts w:ascii="Times New Roman" w:hAnsi="Times New Roman" w:cs="Times New Roman"/>
          <w:sz w:val="24"/>
          <w:szCs w:val="24"/>
          <w:lang w:val="es-ES"/>
        </w:rPr>
        <w:t xml:space="preserve"> presente año </w:t>
      </w:r>
      <w:r w:rsidRPr="00B5159F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Pr="00B515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AB6" w:rsidRPr="00B5159F">
        <w:rPr>
          <w:rFonts w:ascii="Times New Roman" w:hAnsi="Times New Roman" w:cs="Times New Roman"/>
          <w:sz w:val="24"/>
          <w:szCs w:val="24"/>
          <w:lang w:val="es-ES"/>
        </w:rPr>
        <w:t>contribuir con las personas que se encuentran asiladas en la casa hogar</w:t>
      </w:r>
      <w:r w:rsidRPr="00B515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5159F">
        <w:rPr>
          <w:rFonts w:ascii="Times New Roman" w:hAnsi="Times New Roman" w:cs="Times New Roman"/>
          <w:color w:val="000000"/>
          <w:sz w:val="24"/>
          <w:szCs w:val="24"/>
        </w:rPr>
        <w:t>de ancianos y aislamiento Riobamba.</w:t>
      </w:r>
    </w:p>
    <w:p w:rsidR="00462F5C" w:rsidRDefault="005D17A1" w:rsidP="00FB4313">
      <w:pPr>
        <w:pStyle w:val="Ttulo1"/>
        <w:tabs>
          <w:tab w:val="left" w:pos="709"/>
        </w:tabs>
        <w:spacing w:line="240" w:lineRule="auto"/>
        <w:jc w:val="center"/>
        <w:rPr>
          <w:rFonts w:ascii="Arial" w:hAnsi="Arial" w:cs="Arial"/>
          <w:i/>
          <w:color w:val="002060"/>
          <w:sz w:val="22"/>
          <w:szCs w:val="22"/>
        </w:rPr>
      </w:pPr>
      <w:r w:rsidRPr="005D17A1">
        <w:rPr>
          <w:rFonts w:ascii="Arial" w:hAnsi="Arial" w:cs="Arial"/>
          <w:i/>
          <w:noProof/>
          <w:color w:val="002060"/>
          <w:sz w:val="22"/>
          <w:szCs w:val="22"/>
          <w:lang w:eastAsia="es-EC"/>
        </w:rPr>
        <w:drawing>
          <wp:inline distT="0" distB="0" distL="0" distR="0">
            <wp:extent cx="5943600" cy="3457575"/>
            <wp:effectExtent l="0" t="0" r="0" b="9525"/>
            <wp:docPr id="1" name="Imagen 1" descr="J:\fotos\IMG_20161025_13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s\IMG_20161025_131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87"/>
                    <a:stretch/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90E" w:rsidRDefault="001B190E" w:rsidP="001B190E"/>
    <w:p w:rsidR="00062B42" w:rsidRDefault="00062B42" w:rsidP="001B190E"/>
    <w:p w:rsidR="00B05420" w:rsidRDefault="00B05420" w:rsidP="001B190E"/>
    <w:p w:rsidR="00E812C6" w:rsidRDefault="001C4224" w:rsidP="00E812C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MISIÓN</w:t>
      </w:r>
    </w:p>
    <w:p w:rsidR="00713E12" w:rsidRDefault="00E812C6" w:rsidP="00713E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organización </w:t>
      </w:r>
      <w:r w:rsidR="003C7BA7">
        <w:rPr>
          <w:sz w:val="26"/>
          <w:szCs w:val="26"/>
        </w:rPr>
        <w:t>M</w:t>
      </w:r>
      <w:r w:rsidR="00F143C9">
        <w:rPr>
          <w:sz w:val="26"/>
          <w:szCs w:val="26"/>
        </w:rPr>
        <w:t>U</w:t>
      </w:r>
      <w:r>
        <w:rPr>
          <w:sz w:val="26"/>
          <w:szCs w:val="26"/>
        </w:rPr>
        <w:t>FS (</w:t>
      </w:r>
      <w:r w:rsidR="003C7BA7">
        <w:rPr>
          <w:sz w:val="26"/>
          <w:szCs w:val="26"/>
        </w:rPr>
        <w:t xml:space="preserve">Miguelinos </w:t>
      </w:r>
      <w:r>
        <w:rPr>
          <w:sz w:val="26"/>
          <w:szCs w:val="26"/>
        </w:rPr>
        <w:t xml:space="preserve">Unidos Para Un Futuro Social), </w:t>
      </w:r>
      <w:r w:rsidR="00D1160C">
        <w:rPr>
          <w:sz w:val="26"/>
          <w:szCs w:val="26"/>
        </w:rPr>
        <w:t>brinda</w:t>
      </w:r>
      <w:r w:rsidR="00713E12" w:rsidRPr="006D4D51">
        <w:rPr>
          <w:sz w:val="26"/>
          <w:szCs w:val="26"/>
        </w:rPr>
        <w:t xml:space="preserve"> el ap</w:t>
      </w:r>
      <w:r w:rsidR="00D1160C">
        <w:rPr>
          <w:sz w:val="26"/>
          <w:szCs w:val="26"/>
        </w:rPr>
        <w:t>oyo requerido con</w:t>
      </w:r>
      <w:r w:rsidR="00713E12" w:rsidRPr="006D4D51">
        <w:rPr>
          <w:sz w:val="26"/>
          <w:szCs w:val="26"/>
        </w:rPr>
        <w:t xml:space="preserve"> la do</w:t>
      </w:r>
      <w:r w:rsidR="00D1160C">
        <w:rPr>
          <w:sz w:val="26"/>
          <w:szCs w:val="26"/>
        </w:rPr>
        <w:t>nación de bastones para</w:t>
      </w:r>
      <w:r w:rsidR="00713E12" w:rsidRPr="006D4D51">
        <w:rPr>
          <w:sz w:val="26"/>
          <w:szCs w:val="26"/>
        </w:rPr>
        <w:t xml:space="preserve"> personas de la tercera edad </w:t>
      </w:r>
      <w:r w:rsidR="00D1160C">
        <w:rPr>
          <w:sz w:val="26"/>
          <w:szCs w:val="26"/>
        </w:rPr>
        <w:t xml:space="preserve">en condiciones precarias,  crea </w:t>
      </w:r>
      <w:r w:rsidR="00713E12" w:rsidRPr="006D4D51">
        <w:rPr>
          <w:sz w:val="26"/>
          <w:szCs w:val="26"/>
        </w:rPr>
        <w:t xml:space="preserve">emprendimientos </w:t>
      </w:r>
      <w:r w:rsidR="00D1160C">
        <w:rPr>
          <w:sz w:val="26"/>
          <w:szCs w:val="26"/>
        </w:rPr>
        <w:t>de ayuda social, esperando</w:t>
      </w:r>
      <w:r w:rsidR="00713E12" w:rsidRPr="006D4D51">
        <w:rPr>
          <w:sz w:val="26"/>
          <w:szCs w:val="26"/>
        </w:rPr>
        <w:t xml:space="preserve"> tener </w:t>
      </w:r>
      <w:r w:rsidR="00D1160C">
        <w:rPr>
          <w:sz w:val="26"/>
          <w:szCs w:val="26"/>
        </w:rPr>
        <w:t xml:space="preserve">acogida a nivel local, nacional e internacional. Esta organización trabaja mediante </w:t>
      </w:r>
      <w:r w:rsidR="00AF050F">
        <w:rPr>
          <w:sz w:val="26"/>
          <w:szCs w:val="26"/>
        </w:rPr>
        <w:t>el</w:t>
      </w:r>
      <w:r w:rsidR="00D1160C">
        <w:rPr>
          <w:sz w:val="26"/>
          <w:szCs w:val="26"/>
        </w:rPr>
        <w:t xml:space="preserve"> auto gestión de</w:t>
      </w:r>
      <w:r w:rsidR="00713E12" w:rsidRPr="006D4D51">
        <w:rPr>
          <w:sz w:val="26"/>
          <w:szCs w:val="26"/>
        </w:rPr>
        <w:t xml:space="preserve"> fondos </w:t>
      </w:r>
      <w:r w:rsidR="00D1160C">
        <w:rPr>
          <w:sz w:val="26"/>
          <w:szCs w:val="26"/>
        </w:rPr>
        <w:t>adquiridos por la fundación y sus participantes españoles</w:t>
      </w:r>
      <w:r w:rsidR="00AF050F">
        <w:rPr>
          <w:sz w:val="26"/>
          <w:szCs w:val="26"/>
        </w:rPr>
        <w:t xml:space="preserve"> y ecuatorianos</w:t>
      </w:r>
      <w:r w:rsidR="00713E12" w:rsidRPr="006D4D51">
        <w:rPr>
          <w:sz w:val="26"/>
          <w:szCs w:val="26"/>
        </w:rPr>
        <w:t>.</w:t>
      </w:r>
    </w:p>
    <w:p w:rsidR="001C4224" w:rsidRPr="006D4D51" w:rsidRDefault="001C4224" w:rsidP="001C4224">
      <w:pPr>
        <w:rPr>
          <w:sz w:val="28"/>
          <w:szCs w:val="28"/>
        </w:rPr>
      </w:pPr>
      <w:r>
        <w:rPr>
          <w:sz w:val="28"/>
          <w:szCs w:val="28"/>
        </w:rPr>
        <w:t xml:space="preserve">VISION </w:t>
      </w:r>
    </w:p>
    <w:p w:rsidR="001C4224" w:rsidRDefault="001C4224" w:rsidP="001C4224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La organización MUFS (Miguelinos Unidos Para un Futuro Social), se convertirá en un ente mundial mente reconocido a través de la labor social y ayuda a las personas de la tercera edad, mediante el trabajo juvenil de estudiantes de formación académica ecuatoriana y española. La fundación gestionara lazos con otras instituciones para trabajar en bien de las personas que más lo necesiten en el Ecuador.</w:t>
      </w:r>
    </w:p>
    <w:p w:rsidR="001C4224" w:rsidRPr="006D4D51" w:rsidRDefault="001C4224" w:rsidP="00713E12">
      <w:pPr>
        <w:jc w:val="both"/>
        <w:rPr>
          <w:sz w:val="26"/>
          <w:szCs w:val="26"/>
        </w:rPr>
      </w:pPr>
    </w:p>
    <w:p w:rsidR="00713E12" w:rsidRDefault="00713E12" w:rsidP="00B05420">
      <w:pPr>
        <w:rPr>
          <w:sz w:val="28"/>
        </w:rPr>
      </w:pPr>
    </w:p>
    <w:p w:rsidR="00713E12" w:rsidRDefault="00713E12" w:rsidP="00B05420">
      <w:pPr>
        <w:rPr>
          <w:sz w:val="28"/>
        </w:rPr>
      </w:pPr>
    </w:p>
    <w:p w:rsidR="00713E12" w:rsidRDefault="00713E12" w:rsidP="00B05420">
      <w:pPr>
        <w:rPr>
          <w:sz w:val="28"/>
        </w:rPr>
      </w:pPr>
    </w:p>
    <w:p w:rsidR="00713E12" w:rsidRDefault="00713E12" w:rsidP="00B05420">
      <w:pPr>
        <w:rPr>
          <w:sz w:val="28"/>
        </w:rPr>
      </w:pPr>
    </w:p>
    <w:p w:rsidR="00713E12" w:rsidRDefault="00713E12" w:rsidP="00B05420">
      <w:pPr>
        <w:rPr>
          <w:sz w:val="28"/>
        </w:rPr>
      </w:pPr>
    </w:p>
    <w:p w:rsidR="00713E12" w:rsidRDefault="00713E12" w:rsidP="00B05420">
      <w:pPr>
        <w:rPr>
          <w:sz w:val="28"/>
        </w:rPr>
      </w:pPr>
    </w:p>
    <w:p w:rsidR="00713E12" w:rsidRDefault="00713E12" w:rsidP="00B05420">
      <w:pPr>
        <w:rPr>
          <w:sz w:val="28"/>
        </w:rPr>
      </w:pPr>
    </w:p>
    <w:p w:rsidR="00B05420" w:rsidRDefault="00B05420" w:rsidP="001B190E"/>
    <w:sectPr w:rsidR="00B05420" w:rsidSect="00062B4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7FDF"/>
    <w:multiLevelType w:val="hybridMultilevel"/>
    <w:tmpl w:val="D96A2F7C"/>
    <w:lvl w:ilvl="0" w:tplc="30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471DBF"/>
    <w:multiLevelType w:val="hybridMultilevel"/>
    <w:tmpl w:val="CF545A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8"/>
    <w:rsid w:val="000350CE"/>
    <w:rsid w:val="00061E4B"/>
    <w:rsid w:val="00062B42"/>
    <w:rsid w:val="000E2F54"/>
    <w:rsid w:val="001763DE"/>
    <w:rsid w:val="001B190E"/>
    <w:rsid w:val="001C4224"/>
    <w:rsid w:val="002B2F60"/>
    <w:rsid w:val="002E3F56"/>
    <w:rsid w:val="0030703C"/>
    <w:rsid w:val="00310845"/>
    <w:rsid w:val="00374659"/>
    <w:rsid w:val="00380F63"/>
    <w:rsid w:val="003C7BA7"/>
    <w:rsid w:val="004102F1"/>
    <w:rsid w:val="00462F5C"/>
    <w:rsid w:val="004E2579"/>
    <w:rsid w:val="005D17A1"/>
    <w:rsid w:val="005F74EB"/>
    <w:rsid w:val="00713E12"/>
    <w:rsid w:val="00717A26"/>
    <w:rsid w:val="00760A17"/>
    <w:rsid w:val="00930D3C"/>
    <w:rsid w:val="00A53FE2"/>
    <w:rsid w:val="00A56FD3"/>
    <w:rsid w:val="00A956DD"/>
    <w:rsid w:val="00AB000A"/>
    <w:rsid w:val="00AB38BB"/>
    <w:rsid w:val="00AF050F"/>
    <w:rsid w:val="00B05420"/>
    <w:rsid w:val="00B5159F"/>
    <w:rsid w:val="00B71C9E"/>
    <w:rsid w:val="00C60E95"/>
    <w:rsid w:val="00CF3DC9"/>
    <w:rsid w:val="00D1160C"/>
    <w:rsid w:val="00D63EF3"/>
    <w:rsid w:val="00D86420"/>
    <w:rsid w:val="00DA3D7D"/>
    <w:rsid w:val="00DF6D77"/>
    <w:rsid w:val="00E13FFD"/>
    <w:rsid w:val="00E812C6"/>
    <w:rsid w:val="00E86951"/>
    <w:rsid w:val="00F143C9"/>
    <w:rsid w:val="00F253E8"/>
    <w:rsid w:val="00F25733"/>
    <w:rsid w:val="00F31AB6"/>
    <w:rsid w:val="00FB4313"/>
    <w:rsid w:val="00FC775D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DA2993-90EC-4422-A3F6-CEFCB158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E8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FB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53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E8"/>
    <w:rPr>
      <w:rFonts w:ascii="Tahoma" w:hAnsi="Tahoma" w:cs="Tahoma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FB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1B190E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1B190E"/>
    <w:rPr>
      <w:rFonts w:eastAsiaTheme="minorEastAsia"/>
      <w:lang w:val="es-EC" w:eastAsia="es-EC"/>
    </w:rPr>
  </w:style>
  <w:style w:type="paragraph" w:styleId="Sinespaciado">
    <w:name w:val="No Spacing"/>
    <w:uiPriority w:val="1"/>
    <w:qFormat/>
    <w:rsid w:val="001B190E"/>
    <w:pPr>
      <w:spacing w:after="0" w:line="240" w:lineRule="auto"/>
    </w:pPr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1B190E"/>
    <w:pPr>
      <w:spacing w:after="0" w:line="240" w:lineRule="auto"/>
    </w:pPr>
    <w:rPr>
      <w:rFonts w:eastAsiaTheme="minorEastAsia"/>
      <w:lang w:val="es-EC" w:eastAsia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1763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713E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smiguelang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DOCENTE</cp:lastModifiedBy>
  <cp:revision>22</cp:revision>
  <cp:lastPrinted>2015-11-06T14:51:00Z</cp:lastPrinted>
  <dcterms:created xsi:type="dcterms:W3CDTF">2016-10-20T03:38:00Z</dcterms:created>
  <dcterms:modified xsi:type="dcterms:W3CDTF">2016-11-09T15:56:00Z</dcterms:modified>
</cp:coreProperties>
</file>