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20" w:rsidRPr="00C91495" w:rsidRDefault="00CE6720" w:rsidP="00CE6720">
      <w:pPr>
        <w:pStyle w:val="Sinespaciado"/>
        <w:jc w:val="center"/>
        <w:rPr>
          <w:rFonts w:ascii="Algerian" w:hAnsi="Algerian"/>
          <w:sz w:val="24"/>
          <w:szCs w:val="24"/>
        </w:rPr>
      </w:pPr>
      <w:r w:rsidRPr="00C91495">
        <w:rPr>
          <w:rFonts w:ascii="Algerian" w:hAnsi="Algerian"/>
          <w:sz w:val="24"/>
          <w:szCs w:val="24"/>
        </w:rPr>
        <w:t xml:space="preserve">COLEGIO </w:t>
      </w:r>
      <w:proofErr w:type="spellStart"/>
      <w:r w:rsidRPr="00C91495">
        <w:rPr>
          <w:rFonts w:ascii="Algerian" w:hAnsi="Algerian"/>
          <w:sz w:val="24"/>
          <w:szCs w:val="24"/>
        </w:rPr>
        <w:t>INTERCULTURAl</w:t>
      </w:r>
      <w:proofErr w:type="spellEnd"/>
      <w:r w:rsidRPr="00C91495">
        <w:rPr>
          <w:rFonts w:ascii="Algerian" w:hAnsi="Algerian"/>
          <w:sz w:val="24"/>
          <w:szCs w:val="24"/>
        </w:rPr>
        <w:t xml:space="preserve">  BILINGÜE “DAVID MILLER”</w:t>
      </w:r>
    </w:p>
    <w:p w:rsidR="00CE6720" w:rsidRDefault="00CE6720" w:rsidP="00CE6720">
      <w:pPr>
        <w:pStyle w:val="Sinespaciado"/>
        <w:jc w:val="center"/>
        <w:rPr>
          <w:rFonts w:asciiTheme="majorHAnsi" w:hAnsiTheme="majorHAnsi"/>
          <w:sz w:val="24"/>
          <w:szCs w:val="24"/>
        </w:rPr>
      </w:pPr>
      <w:r w:rsidRPr="00C91495">
        <w:rPr>
          <w:rFonts w:asciiTheme="majorHAnsi" w:hAnsiTheme="majorHAnsi"/>
          <w:sz w:val="24"/>
          <w:szCs w:val="24"/>
        </w:rPr>
        <w:t>Campana Cocha- Tena Napo</w:t>
      </w:r>
    </w:p>
    <w:p w:rsidR="00CE6720" w:rsidRPr="00C91495" w:rsidRDefault="00CE6720" w:rsidP="00CE6720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p w:rsidR="00CE6720" w:rsidRDefault="00CE6720" w:rsidP="00CE6720">
      <w:pPr>
        <w:pStyle w:val="Sinespaciado"/>
        <w:jc w:val="center"/>
      </w:pPr>
      <w:r>
        <w:t>ACTA CONSTITUCION</w:t>
      </w:r>
      <w:r w:rsidRPr="00C91495">
        <w:t xml:space="preserve"> DE LA ORGANIZACIÓN SOCIAL DE JOVENES</w:t>
      </w:r>
    </w:p>
    <w:p w:rsidR="00CE6720" w:rsidRDefault="00CE6720" w:rsidP="00CE6720">
      <w:pPr>
        <w:pStyle w:val="Sinespaciado"/>
        <w:jc w:val="center"/>
      </w:pPr>
      <w:r w:rsidRPr="00C91495">
        <w:t>“AMAWTA ÑAMPI”</w:t>
      </w:r>
    </w:p>
    <w:p w:rsidR="00CE6720" w:rsidRPr="00EB35C9" w:rsidRDefault="00CE6720" w:rsidP="00CE6720">
      <w:pPr>
        <w:pStyle w:val="Sinespaciado"/>
        <w:jc w:val="center"/>
      </w:pPr>
    </w:p>
    <w:p w:rsidR="00CE6720" w:rsidRDefault="00CE6720" w:rsidP="00CE6720">
      <w:pPr>
        <w:jc w:val="both"/>
        <w:rPr>
          <w:sz w:val="24"/>
          <w:szCs w:val="24"/>
        </w:rPr>
      </w:pPr>
      <w:r w:rsidRPr="001C2CD1">
        <w:rPr>
          <w:sz w:val="24"/>
          <w:szCs w:val="24"/>
        </w:rPr>
        <w:t xml:space="preserve">En el </w:t>
      </w:r>
      <w:r>
        <w:rPr>
          <w:sz w:val="24"/>
          <w:szCs w:val="24"/>
        </w:rPr>
        <w:t xml:space="preserve"> aula de Segundo Año de Bachillerato del Colegio “David Miller”</w:t>
      </w:r>
      <w:r w:rsidRPr="001C2CD1">
        <w:rPr>
          <w:sz w:val="24"/>
          <w:szCs w:val="24"/>
        </w:rPr>
        <w:t xml:space="preserve"> de la comunidad de Campana Cocha, perteneciente a la parroquia Ahuano, cantón Tena, provincia de Napo; a los </w:t>
      </w:r>
      <w:r>
        <w:rPr>
          <w:sz w:val="24"/>
          <w:szCs w:val="24"/>
        </w:rPr>
        <w:t xml:space="preserve">29 </w:t>
      </w:r>
      <w:r w:rsidRPr="001C2CD1">
        <w:rPr>
          <w:sz w:val="24"/>
          <w:szCs w:val="24"/>
        </w:rPr>
        <w:t xml:space="preserve">días del mes de </w:t>
      </w:r>
      <w:r>
        <w:rPr>
          <w:sz w:val="24"/>
          <w:szCs w:val="24"/>
        </w:rPr>
        <w:t xml:space="preserve">septiembre </w:t>
      </w:r>
      <w:r w:rsidRPr="001C2CD1">
        <w:rPr>
          <w:sz w:val="24"/>
          <w:szCs w:val="24"/>
        </w:rPr>
        <w:t xml:space="preserve">de </w:t>
      </w:r>
      <w:r>
        <w:rPr>
          <w:sz w:val="24"/>
          <w:szCs w:val="24"/>
        </w:rPr>
        <w:t>2011 siendo las 14h0</w:t>
      </w:r>
      <w:r w:rsidRPr="001C2CD1">
        <w:rPr>
          <w:sz w:val="24"/>
          <w:szCs w:val="24"/>
        </w:rPr>
        <w:t xml:space="preserve">0, se reúnen </w:t>
      </w:r>
      <w:r>
        <w:rPr>
          <w:sz w:val="24"/>
          <w:szCs w:val="24"/>
        </w:rPr>
        <w:t>con el fin de tratar el siguiente orden:</w:t>
      </w:r>
    </w:p>
    <w:p w:rsidR="00CE6720" w:rsidRDefault="00CE6720" w:rsidP="00CE67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Constatación de quórum</w:t>
      </w:r>
    </w:p>
    <w:p w:rsidR="00CE6720" w:rsidRDefault="00CE6720" w:rsidP="00CE67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Intervención del coordinador de grupo e instalación de la sesión</w:t>
      </w:r>
    </w:p>
    <w:p w:rsidR="00CE6720" w:rsidRDefault="00CE6720" w:rsidP="00CE67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Elección de la directiva de la organización</w:t>
      </w:r>
    </w:p>
    <w:p w:rsidR="00CE6720" w:rsidRDefault="00CE6720" w:rsidP="00CE67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Buscar el nombre de la organización</w:t>
      </w:r>
    </w:p>
    <w:p w:rsidR="00CE6720" w:rsidRDefault="00CE6720" w:rsidP="00CE67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Clausura</w:t>
      </w:r>
    </w:p>
    <w:p w:rsidR="00CE6720" w:rsidRDefault="00CE6720" w:rsidP="00CE6720">
      <w:pPr>
        <w:pStyle w:val="Prrafodelista"/>
        <w:jc w:val="center"/>
        <w:rPr>
          <w:b/>
          <w:sz w:val="24"/>
          <w:szCs w:val="24"/>
        </w:rPr>
      </w:pPr>
      <w:r w:rsidRPr="004240B6">
        <w:rPr>
          <w:b/>
          <w:sz w:val="24"/>
          <w:szCs w:val="24"/>
        </w:rPr>
        <w:t>Desarrollo</w:t>
      </w:r>
    </w:p>
    <w:p w:rsidR="00CE6720" w:rsidRPr="004240B6" w:rsidRDefault="00CE6720" w:rsidP="00CE672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240B6">
        <w:rPr>
          <w:sz w:val="24"/>
          <w:szCs w:val="24"/>
        </w:rPr>
        <w:t>Primeramente se constata el quórum reglamentario con la presencia de todos los miembros</w:t>
      </w:r>
      <w:r>
        <w:rPr>
          <w:sz w:val="24"/>
          <w:szCs w:val="24"/>
        </w:rPr>
        <w:t xml:space="preserve"> del grupo y el Coordinador.</w:t>
      </w:r>
    </w:p>
    <w:p w:rsidR="00CE6720" w:rsidRDefault="00CE6720" w:rsidP="00CE672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Profesor Darío Tapuy; Coordinador del grupo Nº 1 interviene con palabras  de bienvenida a todos los miembros del grupo, de la misma manera da  apertura de la sesión siendo 14h15 pm.</w:t>
      </w:r>
    </w:p>
    <w:p w:rsidR="00CE6720" w:rsidRPr="00357903" w:rsidRDefault="00CE6720" w:rsidP="00CE672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Seguidamente hace hincapié sobre la organización de Jóvenes Emprendedores Sociales, que la misma requiere de una directiva para llevar el adelanto del grupo.</w:t>
      </w:r>
    </w:p>
    <w:p w:rsidR="00CE6720" w:rsidRPr="00EB35C9" w:rsidRDefault="00CE6720" w:rsidP="00CE672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el acto de elección de la directiva, se proceden a elegir libre y democráticamente  mediante voto secreto; las siguiente dignidades: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DIRECTOR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1C2CD1">
        <w:rPr>
          <w:sz w:val="24"/>
          <w:szCs w:val="24"/>
        </w:rPr>
        <w:t xml:space="preserve"> : </w:t>
      </w:r>
      <w:r>
        <w:rPr>
          <w:sz w:val="24"/>
          <w:szCs w:val="24"/>
        </w:rPr>
        <w:t>Yumbo Aguinda Octavio Luis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SUBDIRECTOR</w:t>
      </w:r>
      <w:r>
        <w:rPr>
          <w:sz w:val="24"/>
          <w:szCs w:val="24"/>
        </w:rPr>
        <w:tab/>
        <w:t xml:space="preserve">    </w:t>
      </w:r>
      <w:r w:rsidRPr="001C2C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1C2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C2CD1">
        <w:rPr>
          <w:sz w:val="24"/>
          <w:szCs w:val="24"/>
        </w:rPr>
        <w:t xml:space="preserve">: </w:t>
      </w:r>
      <w:r>
        <w:rPr>
          <w:sz w:val="24"/>
          <w:szCs w:val="24"/>
        </w:rPr>
        <w:t>Aguinda Andi Cecilia Manuela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DEPARTAMENTO  SECRETARIA   :</w:t>
      </w:r>
      <w:r w:rsidRPr="001C2CD1">
        <w:rPr>
          <w:sz w:val="24"/>
          <w:szCs w:val="24"/>
        </w:rPr>
        <w:t xml:space="preserve"> </w:t>
      </w:r>
      <w:r>
        <w:rPr>
          <w:sz w:val="24"/>
          <w:szCs w:val="24"/>
        </w:rPr>
        <w:t>Inmunda Yumbo Job Celso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DEPARTAMENTO FINANZAS</w:t>
      </w:r>
      <w:r w:rsidRPr="001C2CD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C2CD1">
        <w:rPr>
          <w:sz w:val="24"/>
          <w:szCs w:val="24"/>
        </w:rPr>
        <w:t xml:space="preserve">: </w:t>
      </w:r>
      <w:r>
        <w:rPr>
          <w:sz w:val="24"/>
          <w:szCs w:val="24"/>
        </w:rPr>
        <w:t>Aguinda Grefa Eusebio Froilán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DEPARTAMENTO GESTION </w:t>
      </w:r>
      <w:r>
        <w:rPr>
          <w:sz w:val="24"/>
          <w:szCs w:val="24"/>
        </w:rPr>
        <w:tab/>
        <w:t xml:space="preserve">    : Aguinda Grefa Patricio Danilo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DEPARTAMENTO PRODUCCION:</w:t>
      </w:r>
      <w:r w:rsidRPr="001C2CD1">
        <w:rPr>
          <w:sz w:val="24"/>
          <w:szCs w:val="24"/>
        </w:rPr>
        <w:t xml:space="preserve"> </w:t>
      </w:r>
      <w:r>
        <w:rPr>
          <w:sz w:val="24"/>
          <w:szCs w:val="24"/>
        </w:rPr>
        <w:t>Shiguango Yumbo Cesar Misael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DEPARTAMENTO DE VENTAS</w:t>
      </w:r>
      <w:r w:rsidRPr="001C2CD1">
        <w:rPr>
          <w:sz w:val="24"/>
          <w:szCs w:val="24"/>
        </w:rPr>
        <w:tab/>
      </w:r>
      <w:r>
        <w:rPr>
          <w:sz w:val="24"/>
          <w:szCs w:val="24"/>
        </w:rPr>
        <w:t xml:space="preserve">    : Aguinda Yumbo Selene Edelmira</w:t>
      </w:r>
      <w:r w:rsidRPr="001C2CD1">
        <w:rPr>
          <w:sz w:val="24"/>
          <w:szCs w:val="24"/>
        </w:rPr>
        <w:t xml:space="preserve"> </w:t>
      </w:r>
    </w:p>
    <w:p w:rsidR="00CE6720" w:rsidRDefault="00CE6720" w:rsidP="00CE672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EB35C9">
        <w:rPr>
          <w:sz w:val="24"/>
          <w:szCs w:val="24"/>
        </w:rPr>
        <w:t>Seguidamente se toma la promesa de ley a los nuevos directivos, el Coordinador del Grupo Nº 1</w:t>
      </w:r>
    </w:p>
    <w:p w:rsidR="00CE6720" w:rsidRPr="00357903" w:rsidRDefault="00CE6720" w:rsidP="00CE6720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Para buscar el nombre de la organización se analizo minuciosamente la denominación, tales como: organización, asociación y club; de los cuales se </w:t>
      </w:r>
      <w:r>
        <w:rPr>
          <w:sz w:val="24"/>
          <w:szCs w:val="24"/>
        </w:rPr>
        <w:lastRenderedPageBreak/>
        <w:t xml:space="preserve">definió con Organización y con el nombre </w:t>
      </w:r>
      <w:r w:rsidRPr="00357903">
        <w:rPr>
          <w:b/>
          <w:sz w:val="24"/>
          <w:szCs w:val="24"/>
        </w:rPr>
        <w:t>Organización Social de Jóvenes “</w:t>
      </w:r>
      <w:proofErr w:type="spellStart"/>
      <w:r w:rsidRPr="00357903">
        <w:rPr>
          <w:b/>
          <w:sz w:val="24"/>
          <w:szCs w:val="24"/>
        </w:rPr>
        <w:t>Amawta</w:t>
      </w:r>
      <w:proofErr w:type="spellEnd"/>
      <w:r w:rsidRPr="00357903">
        <w:rPr>
          <w:b/>
          <w:sz w:val="24"/>
          <w:szCs w:val="24"/>
        </w:rPr>
        <w:t xml:space="preserve"> </w:t>
      </w:r>
      <w:proofErr w:type="spellStart"/>
      <w:r w:rsidRPr="00357903">
        <w:rPr>
          <w:b/>
          <w:sz w:val="24"/>
          <w:szCs w:val="24"/>
        </w:rPr>
        <w:t>Ñampi</w:t>
      </w:r>
      <w:proofErr w:type="spellEnd"/>
      <w:r w:rsidRPr="00357903">
        <w:rPr>
          <w:b/>
          <w:sz w:val="24"/>
          <w:szCs w:val="24"/>
        </w:rPr>
        <w:t>” con la sigla “OSJAN”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  <w:r w:rsidRPr="001C2CD1">
        <w:rPr>
          <w:sz w:val="24"/>
          <w:szCs w:val="24"/>
        </w:rPr>
        <w:t>No habiendo otros asuntos que tratar, se levanta la sesión</w:t>
      </w:r>
      <w:r>
        <w:rPr>
          <w:sz w:val="24"/>
          <w:szCs w:val="24"/>
        </w:rPr>
        <w:t xml:space="preserve"> siendo las 14</w:t>
      </w:r>
      <w:r w:rsidRPr="001C2CD1">
        <w:rPr>
          <w:sz w:val="24"/>
          <w:szCs w:val="24"/>
        </w:rPr>
        <w:t xml:space="preserve">h15, firmando el presente Acta, </w:t>
      </w:r>
      <w:r>
        <w:rPr>
          <w:sz w:val="24"/>
          <w:szCs w:val="24"/>
        </w:rPr>
        <w:t>el Director</w:t>
      </w:r>
      <w:r w:rsidRPr="001C2CD1">
        <w:rPr>
          <w:sz w:val="24"/>
          <w:szCs w:val="24"/>
        </w:rPr>
        <w:t xml:space="preserve"> y el secretario que certifica.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</w:p>
    <w:p w:rsidR="00CE6720" w:rsidRDefault="00CE6720" w:rsidP="00CE6720">
      <w:pPr>
        <w:jc w:val="both"/>
        <w:rPr>
          <w:sz w:val="24"/>
          <w:szCs w:val="24"/>
        </w:rPr>
      </w:pPr>
    </w:p>
    <w:p w:rsidR="00CE6720" w:rsidRPr="001C2CD1" w:rsidRDefault="00CE6720" w:rsidP="00CE6720">
      <w:pPr>
        <w:jc w:val="both"/>
        <w:rPr>
          <w:sz w:val="24"/>
          <w:szCs w:val="24"/>
        </w:rPr>
      </w:pPr>
    </w:p>
    <w:p w:rsidR="00CE6720" w:rsidRPr="001C2CD1" w:rsidRDefault="00CE6720" w:rsidP="00CE6720">
      <w:pPr>
        <w:jc w:val="right"/>
        <w:rPr>
          <w:sz w:val="24"/>
          <w:szCs w:val="24"/>
        </w:rPr>
      </w:pPr>
      <w:r>
        <w:rPr>
          <w:sz w:val="24"/>
          <w:szCs w:val="24"/>
        </w:rPr>
        <w:t>Campana Cocha, 29 de septiembre de 2011</w:t>
      </w:r>
    </w:p>
    <w:p w:rsidR="00CE6720" w:rsidRPr="001C2CD1" w:rsidRDefault="00CE6720" w:rsidP="00CE6720">
      <w:pPr>
        <w:jc w:val="both"/>
        <w:rPr>
          <w:sz w:val="24"/>
          <w:szCs w:val="24"/>
        </w:rPr>
      </w:pPr>
    </w:p>
    <w:p w:rsidR="00CE6720" w:rsidRPr="001C2CD1" w:rsidRDefault="00CE6720" w:rsidP="00CE6720">
      <w:pPr>
        <w:jc w:val="both"/>
        <w:rPr>
          <w:sz w:val="24"/>
          <w:szCs w:val="24"/>
        </w:rPr>
      </w:pPr>
    </w:p>
    <w:p w:rsidR="00CE6720" w:rsidRPr="001C2CD1" w:rsidRDefault="00CE6720" w:rsidP="00CE6720">
      <w:pPr>
        <w:jc w:val="both"/>
        <w:rPr>
          <w:sz w:val="24"/>
          <w:szCs w:val="24"/>
        </w:rPr>
      </w:pPr>
    </w:p>
    <w:p w:rsidR="00CE6720" w:rsidRPr="001C2CD1" w:rsidRDefault="00CE6720" w:rsidP="00CE6720">
      <w:pPr>
        <w:jc w:val="both"/>
        <w:rPr>
          <w:sz w:val="24"/>
          <w:szCs w:val="24"/>
        </w:rPr>
      </w:pPr>
    </w:p>
    <w:p w:rsidR="00CE6720" w:rsidRPr="001C2CD1" w:rsidRDefault="00CE6720" w:rsidP="00CE6720">
      <w:pPr>
        <w:jc w:val="both"/>
        <w:rPr>
          <w:sz w:val="24"/>
          <w:szCs w:val="24"/>
        </w:rPr>
      </w:pPr>
    </w:p>
    <w:p w:rsidR="00CE6720" w:rsidRPr="001C2CD1" w:rsidRDefault="00CE6720" w:rsidP="00CE6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2CD1">
        <w:rPr>
          <w:sz w:val="24"/>
          <w:szCs w:val="24"/>
        </w:rPr>
        <w:t xml:space="preserve">Sr. </w:t>
      </w:r>
      <w:r>
        <w:rPr>
          <w:sz w:val="24"/>
          <w:szCs w:val="24"/>
        </w:rPr>
        <w:t>Octavio  Luis Yumbo A.</w:t>
      </w:r>
      <w:r w:rsidRPr="001C2CD1">
        <w:rPr>
          <w:sz w:val="24"/>
          <w:szCs w:val="24"/>
        </w:rPr>
        <w:tab/>
      </w:r>
      <w:r w:rsidRPr="001C2CD1">
        <w:rPr>
          <w:sz w:val="24"/>
          <w:szCs w:val="24"/>
        </w:rPr>
        <w:tab/>
      </w:r>
      <w:r w:rsidRPr="001C2CD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</w:t>
      </w:r>
      <w:r w:rsidRPr="001C2CD1">
        <w:rPr>
          <w:sz w:val="24"/>
          <w:szCs w:val="24"/>
        </w:rPr>
        <w:t xml:space="preserve"> Sr. </w:t>
      </w:r>
      <w:r>
        <w:rPr>
          <w:sz w:val="24"/>
          <w:szCs w:val="24"/>
        </w:rPr>
        <w:t xml:space="preserve">Job Celso Inmunda </w:t>
      </w:r>
    </w:p>
    <w:p w:rsidR="00CE6720" w:rsidRDefault="00CE6720" w:rsidP="00CE6720">
      <w:pPr>
        <w:jc w:val="both"/>
      </w:pPr>
      <w:r w:rsidRPr="001C2CD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1C2CD1">
        <w:rPr>
          <w:sz w:val="24"/>
          <w:szCs w:val="24"/>
        </w:rPr>
        <w:t>PRESIDENTE</w:t>
      </w:r>
      <w:r w:rsidRPr="001C2CD1">
        <w:rPr>
          <w:sz w:val="24"/>
          <w:szCs w:val="24"/>
        </w:rPr>
        <w:tab/>
      </w:r>
      <w:r w:rsidRPr="001C2CD1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                 SECRETARIO</w:t>
      </w:r>
    </w:p>
    <w:p w:rsidR="00710C7E" w:rsidRPr="005E7A65" w:rsidRDefault="00710C7E" w:rsidP="00710C7E">
      <w:pPr>
        <w:tabs>
          <w:tab w:val="left" w:pos="5610"/>
        </w:tabs>
        <w:spacing w:line="48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ESTATUTO DE LA ASOCIACIÓN “OSJAN”</w:t>
      </w:r>
    </w:p>
    <w:p w:rsidR="00710C7E" w:rsidRPr="005E7A65" w:rsidRDefault="00710C7E" w:rsidP="00710C7E">
      <w:pPr>
        <w:tabs>
          <w:tab w:val="left" w:pos="5610"/>
        </w:tabs>
        <w:jc w:val="both"/>
      </w:pPr>
      <w:r w:rsidRPr="005E7A65">
        <w:rPr>
          <w:b/>
          <w:i/>
        </w:rPr>
        <w:t>Artículo 1</w:t>
      </w:r>
      <w:r w:rsidRPr="005E7A65">
        <w:t>: Se constituye, la asociación JES sin ánimo de lucro con el nombre</w:t>
      </w:r>
      <w:r w:rsidRPr="005E7A65">
        <w:rPr>
          <w:b/>
        </w:rPr>
        <w:t xml:space="preserve"> </w:t>
      </w:r>
      <w:r>
        <w:rPr>
          <w:b/>
        </w:rPr>
        <w:t xml:space="preserve">“Organización social de jóvenes </w:t>
      </w:r>
      <w:proofErr w:type="spellStart"/>
      <w:r>
        <w:rPr>
          <w:b/>
        </w:rPr>
        <w:t>Amawta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Ñambi</w:t>
      </w:r>
      <w:proofErr w:type="spellEnd"/>
      <w:r>
        <w:rPr>
          <w:b/>
        </w:rPr>
        <w:t>.”</w:t>
      </w:r>
    </w:p>
    <w:p w:rsidR="00710C7E" w:rsidRPr="005E7A65" w:rsidRDefault="00710C7E" w:rsidP="00710C7E">
      <w:pPr>
        <w:tabs>
          <w:tab w:val="left" w:pos="5610"/>
        </w:tabs>
        <w:jc w:val="both"/>
      </w:pPr>
      <w:r w:rsidRPr="005E7A65">
        <w:t>Dentro del proyecto Jóvenes Emprendedores Sociales con las normas que se establecen en los presentes estatutos.</w:t>
      </w:r>
    </w:p>
    <w:p w:rsidR="00710C7E" w:rsidRPr="005E7A65" w:rsidRDefault="00710C7E" w:rsidP="00710C7E">
      <w:pPr>
        <w:jc w:val="both"/>
        <w:rPr>
          <w:b/>
        </w:rPr>
      </w:pPr>
      <w:r w:rsidRPr="005E7A65">
        <w:rPr>
          <w:b/>
        </w:rPr>
        <w:t>Artículo 2:</w:t>
      </w:r>
      <w:r w:rsidRPr="005E7A65">
        <w:t xml:space="preserve"> El domicilio radicará en el centro educativo </w:t>
      </w:r>
      <w:r w:rsidRPr="005E7A65">
        <w:rPr>
          <w:b/>
        </w:rPr>
        <w:t xml:space="preserve">“David Miller” </w:t>
      </w:r>
      <w:r w:rsidRPr="005E7A65">
        <w:t xml:space="preserve">Dirección </w:t>
      </w:r>
      <w:r w:rsidRPr="005E7A65">
        <w:rPr>
          <w:b/>
        </w:rPr>
        <w:t>Campana Cocha</w:t>
      </w:r>
      <w:r w:rsidRPr="005E7A65">
        <w:t>.</w:t>
      </w:r>
    </w:p>
    <w:p w:rsidR="00710C7E" w:rsidRPr="005E7A65" w:rsidRDefault="00710C7E" w:rsidP="00710C7E">
      <w:pPr>
        <w:jc w:val="both"/>
        <w:rPr>
          <w:b/>
        </w:rPr>
      </w:pPr>
      <w:r w:rsidRPr="005E7A65">
        <w:t xml:space="preserve">El ámbito donde se realizaran las actividades es </w:t>
      </w:r>
      <w:r w:rsidRPr="005E7A65">
        <w:rPr>
          <w:b/>
        </w:rPr>
        <w:t>un ambiente situado en una zona rural del país.</w:t>
      </w:r>
    </w:p>
    <w:p w:rsidR="00710C7E" w:rsidRPr="005E7A65" w:rsidRDefault="00710C7E" w:rsidP="00710C7E">
      <w:pPr>
        <w:jc w:val="both"/>
        <w:rPr>
          <w:b/>
        </w:rPr>
      </w:pPr>
      <w:r w:rsidRPr="005E7A65">
        <w:rPr>
          <w:b/>
        </w:rPr>
        <w:t>Artículo 3</w:t>
      </w:r>
      <w:r w:rsidRPr="005E7A65">
        <w:t xml:space="preserve">: La asociación JES se constituye el día </w:t>
      </w:r>
      <w:r w:rsidRPr="005E7A65">
        <w:rPr>
          <w:b/>
        </w:rPr>
        <w:t xml:space="preserve">8 </w:t>
      </w:r>
      <w:r w:rsidRPr="005E7A65">
        <w:t xml:space="preserve">del mes </w:t>
      </w:r>
      <w:r w:rsidRPr="005E7A65">
        <w:rPr>
          <w:b/>
        </w:rPr>
        <w:t>octubre</w:t>
      </w:r>
      <w:r w:rsidRPr="005E7A65">
        <w:t xml:space="preserve"> del año </w:t>
      </w:r>
      <w:r>
        <w:rPr>
          <w:b/>
        </w:rPr>
        <w:t>2011</w:t>
      </w:r>
      <w:r w:rsidRPr="005E7A65">
        <w:rPr>
          <w:b/>
        </w:rPr>
        <w:t xml:space="preserve"> </w:t>
      </w:r>
      <w:r w:rsidRPr="005E7A65">
        <w:t xml:space="preserve">hasta el día </w:t>
      </w:r>
      <w:r w:rsidRPr="005E7A65">
        <w:rPr>
          <w:b/>
        </w:rPr>
        <w:t>30</w:t>
      </w:r>
      <w:r w:rsidRPr="005E7A65">
        <w:t xml:space="preserve"> del mes de </w:t>
      </w:r>
      <w:r>
        <w:rPr>
          <w:b/>
        </w:rPr>
        <w:t xml:space="preserve">abril </w:t>
      </w:r>
      <w:r w:rsidRPr="005E7A65">
        <w:t xml:space="preserve">del año </w:t>
      </w:r>
      <w:r>
        <w:rPr>
          <w:b/>
        </w:rPr>
        <w:t>2012.</w:t>
      </w:r>
    </w:p>
    <w:p w:rsidR="00710C7E" w:rsidRPr="005E7A65" w:rsidRDefault="00710C7E" w:rsidP="00710C7E">
      <w:pPr>
        <w:jc w:val="both"/>
      </w:pPr>
      <w:r w:rsidRPr="005E7A65">
        <w:rPr>
          <w:b/>
        </w:rPr>
        <w:t>Artículo 4:</w:t>
      </w:r>
      <w:r w:rsidRPr="005E7A65">
        <w:t xml:space="preserve"> La asociación tiene los siguientes fines.</w:t>
      </w:r>
    </w:p>
    <w:p w:rsidR="00710C7E" w:rsidRPr="005E7A65" w:rsidRDefault="00710C7E" w:rsidP="00710C7E">
      <w:pPr>
        <w:jc w:val="both"/>
      </w:pPr>
      <w:r w:rsidRPr="005E7A65">
        <w:t>a) Fortalecer la unidad, solidaridad a través de la organización.</w:t>
      </w:r>
    </w:p>
    <w:p w:rsidR="00710C7E" w:rsidRPr="005E7A65" w:rsidRDefault="00710C7E" w:rsidP="00710C7E">
      <w:pPr>
        <w:jc w:val="both"/>
      </w:pPr>
      <w:r w:rsidRPr="005E7A65">
        <w:t>b) Promover los valores  por medio de la práctica dentro y fuera de la institución.</w:t>
      </w:r>
    </w:p>
    <w:p w:rsidR="00710C7E" w:rsidRPr="005E7A65" w:rsidRDefault="00710C7E" w:rsidP="00710C7E">
      <w:pPr>
        <w:jc w:val="both"/>
      </w:pPr>
      <w:r w:rsidRPr="005E7A65">
        <w:lastRenderedPageBreak/>
        <w:t>c) Participar en todas las actividades programadas por la organización.</w:t>
      </w:r>
    </w:p>
    <w:p w:rsidR="00710C7E" w:rsidRPr="005E7A65" w:rsidRDefault="00710C7E" w:rsidP="00710C7E">
      <w:pPr>
        <w:jc w:val="both"/>
      </w:pPr>
      <w:r w:rsidRPr="005E7A65">
        <w:t xml:space="preserve">d) Buscar fuentes de cooperación a través de coordinación </w:t>
      </w:r>
      <w:proofErr w:type="spellStart"/>
      <w:r w:rsidRPr="005E7A65">
        <w:t>partenariada</w:t>
      </w:r>
      <w:proofErr w:type="spellEnd"/>
      <w:r w:rsidRPr="005E7A65">
        <w:t>.</w:t>
      </w:r>
    </w:p>
    <w:p w:rsidR="00710C7E" w:rsidRPr="005E7A65" w:rsidRDefault="00710C7E" w:rsidP="00710C7E">
      <w:pPr>
        <w:jc w:val="both"/>
      </w:pPr>
      <w:r w:rsidRPr="005E7A65">
        <w:rPr>
          <w:b/>
        </w:rPr>
        <w:t>Artículo 5</w:t>
      </w:r>
      <w:r w:rsidRPr="005E7A65">
        <w:t>: Para el cumplimiento de estos fines se realizarán las siguientes actividades.</w:t>
      </w:r>
    </w:p>
    <w:p w:rsidR="00710C7E" w:rsidRPr="005E7A65" w:rsidRDefault="00710C7E" w:rsidP="00710C7E">
      <w:pPr>
        <w:jc w:val="both"/>
      </w:pPr>
      <w:r w:rsidRPr="005E7A65">
        <w:t>*Sensibilización al  alumnado del Colegio “David Miller “a propósito del tema</w:t>
      </w:r>
    </w:p>
    <w:p w:rsidR="00710C7E" w:rsidRPr="005E7A65" w:rsidRDefault="00710C7E" w:rsidP="00710C7E">
      <w:pPr>
        <w:jc w:val="both"/>
      </w:pPr>
      <w:r w:rsidRPr="005E7A65">
        <w:t>*Organización de rifas internas y generales.</w:t>
      </w:r>
    </w:p>
    <w:p w:rsidR="00710C7E" w:rsidRPr="005E7A65" w:rsidRDefault="00710C7E" w:rsidP="00710C7E">
      <w:r>
        <w:t>*Ventas de comidas.</w:t>
      </w:r>
    </w:p>
    <w:p w:rsidR="00710C7E" w:rsidRPr="005E7A65" w:rsidRDefault="00710C7E" w:rsidP="00710C7E">
      <w:r>
        <w:t>*Trabajo  de fondos.</w:t>
      </w:r>
    </w:p>
    <w:p w:rsidR="00710C7E" w:rsidRPr="005E7A65" w:rsidRDefault="00710C7E" w:rsidP="00710C7E">
      <w:r>
        <w:t>*Cuotas anuales.</w:t>
      </w:r>
    </w:p>
    <w:p w:rsidR="00710C7E" w:rsidRPr="005E7A65" w:rsidRDefault="00710C7E" w:rsidP="00710C7E">
      <w:pPr>
        <w:jc w:val="both"/>
      </w:pPr>
      <w:r w:rsidRPr="005E7A65">
        <w:rPr>
          <w:b/>
        </w:rPr>
        <w:t xml:space="preserve">Artículo 6: </w:t>
      </w:r>
      <w:r w:rsidRPr="005E7A65">
        <w:t>La Junta Directiva representará y se responsabilizará  de la gestión de la asociación.</w:t>
      </w:r>
    </w:p>
    <w:p w:rsidR="00710C7E" w:rsidRPr="005E7A65" w:rsidRDefault="00710C7E" w:rsidP="00710C7E">
      <w:pPr>
        <w:jc w:val="both"/>
      </w:pPr>
      <w:r w:rsidRPr="005E7A65">
        <w:rPr>
          <w:b/>
        </w:rPr>
        <w:t>Artículo 7:</w:t>
      </w:r>
      <w:r w:rsidRPr="005E7A65">
        <w:t xml:space="preserve"> La Junta Directiva estará formada por un </w:t>
      </w:r>
      <w:r w:rsidRPr="005E7A65">
        <w:rPr>
          <w:b/>
        </w:rPr>
        <w:t>presidente, secretaria, tesorer</w:t>
      </w:r>
      <w:r>
        <w:rPr>
          <w:b/>
        </w:rPr>
        <w:t>o.</w:t>
      </w:r>
    </w:p>
    <w:p w:rsidR="00710C7E" w:rsidRPr="005E7A65" w:rsidRDefault="00710C7E" w:rsidP="00710C7E">
      <w:pPr>
        <w:jc w:val="both"/>
      </w:pPr>
      <w:r w:rsidRPr="005E7A65">
        <w:rPr>
          <w:b/>
        </w:rPr>
        <w:t xml:space="preserve"> Artículo 8: </w:t>
      </w:r>
      <w:r w:rsidRPr="005E7A65">
        <w:t>Se buscaran fondos para cubrir la necesidad detectada.</w:t>
      </w:r>
    </w:p>
    <w:p w:rsidR="00710C7E" w:rsidRPr="005E7A65" w:rsidRDefault="00710C7E" w:rsidP="00710C7E">
      <w:pPr>
        <w:jc w:val="both"/>
      </w:pPr>
      <w:r w:rsidRPr="005E7A65">
        <w:rPr>
          <w:b/>
        </w:rPr>
        <w:t xml:space="preserve">Artículo 9: </w:t>
      </w:r>
      <w:r w:rsidRPr="005E7A65">
        <w:t xml:space="preserve">La tesorera presentará las cuentas cada  </w:t>
      </w:r>
      <w:r w:rsidRPr="005E7A65">
        <w:rPr>
          <w:b/>
        </w:rPr>
        <w:t xml:space="preserve">15 </w:t>
      </w:r>
      <w:r w:rsidRPr="005E7A65">
        <w:t>días.</w:t>
      </w:r>
    </w:p>
    <w:p w:rsidR="00710C7E" w:rsidRPr="009B4CF1" w:rsidRDefault="00710C7E" w:rsidP="00710C7E">
      <w:pPr>
        <w:jc w:val="both"/>
        <w:rPr>
          <w:b/>
        </w:rPr>
      </w:pPr>
      <w:r w:rsidRPr="005E7A65">
        <w:rPr>
          <w:b/>
        </w:rPr>
        <w:t xml:space="preserve">Artículo 10: </w:t>
      </w:r>
      <w:r w:rsidRPr="005E7A65">
        <w:t xml:space="preserve">Cada socio/a hará una aportación inicial de </w:t>
      </w:r>
      <w:r>
        <w:rPr>
          <w:b/>
        </w:rPr>
        <w:t>05</w:t>
      </w:r>
      <w:r w:rsidRPr="005E7A65">
        <w:rPr>
          <w:b/>
        </w:rPr>
        <w:t xml:space="preserve"> dólares.</w:t>
      </w:r>
    </w:p>
    <w:p w:rsidR="00710C7E" w:rsidRPr="005E7A65" w:rsidRDefault="00710C7E" w:rsidP="00710C7E">
      <w:pPr>
        <w:jc w:val="center"/>
      </w:pPr>
      <w:r>
        <w:t>Sr. Octavio Yumbo</w:t>
      </w:r>
      <w:r>
        <w:tab/>
      </w:r>
      <w:r>
        <w:tab/>
      </w:r>
      <w:r>
        <w:tab/>
      </w:r>
      <w:r>
        <w:tab/>
      </w:r>
      <w:r>
        <w:tab/>
        <w:t>Sr. Job Inmunda</w:t>
      </w:r>
    </w:p>
    <w:p w:rsidR="00710C7E" w:rsidRPr="00F30112" w:rsidRDefault="00710C7E" w:rsidP="00710C7E">
      <w:pPr>
        <w:jc w:val="center"/>
      </w:pPr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SECRETARIO</w:t>
      </w:r>
    </w:p>
    <w:p w:rsidR="006A35DC" w:rsidRDefault="006A35DC"/>
    <w:sectPr w:rsidR="006A35DC" w:rsidSect="006A3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96B"/>
    <w:multiLevelType w:val="hybridMultilevel"/>
    <w:tmpl w:val="83608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33560"/>
    <w:multiLevelType w:val="hybridMultilevel"/>
    <w:tmpl w:val="E91C86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79A"/>
    <w:multiLevelType w:val="hybridMultilevel"/>
    <w:tmpl w:val="889E8C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6720"/>
    <w:rsid w:val="006A35DC"/>
    <w:rsid w:val="00710C7E"/>
    <w:rsid w:val="00CE6720"/>
    <w:rsid w:val="00D5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20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720"/>
    <w:pPr>
      <w:ind w:left="720"/>
      <w:contextualSpacing/>
    </w:pPr>
    <w:rPr>
      <w:rFonts w:eastAsiaTheme="minorHAnsi"/>
      <w:lang w:val="es-EC" w:eastAsia="en-US"/>
    </w:rPr>
  </w:style>
  <w:style w:type="paragraph" w:styleId="Sinespaciado">
    <w:name w:val="No Spacing"/>
    <w:uiPriority w:val="1"/>
    <w:qFormat/>
    <w:rsid w:val="00CE6720"/>
    <w:pPr>
      <w:spacing w:after="0" w:line="240" w:lineRule="auto"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2011-11-24T20:21:00Z</dcterms:created>
  <dcterms:modified xsi:type="dcterms:W3CDTF">2011-11-24T20:29:00Z</dcterms:modified>
</cp:coreProperties>
</file>