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6F" w:rsidRDefault="008044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Nuestros estatutos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1. Nombre                                                                                                                                                         La empresa funcionará bajo el nombre de Coolpaper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2. Objeto social                                                                                                                                                 Nuestra empresa tiene la siguiente actividad: Papelería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3. Duración                                                                                                                                                        La empresa se constituye el día 14/1/2016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4. Domicilio                                                                                                                                                       El domicilio social queda establecido en el Colegio Virgen Reina calle Avilés nº 18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5. El capital                                                                                                                                                        El capital se fija en 130 euros. Se divide en 26 participaciones de 5 euros por cada socio/a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6. Las cuentas                                                                                                                                                     Los informes de cuentas se presentarán a los socios cada 30 días.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Artículo 7. Recuperación de la inversión                                                                                                                  </w:t>
      </w:r>
      <w:r w:rsidR="007C5D87">
        <w:rPr>
          <w:b/>
          <w:sz w:val="24"/>
          <w:szCs w:val="24"/>
        </w:rPr>
        <w:t xml:space="preserve">  Una vez finalizada la venta, todos los socios podrán recuperar su dinero.</w:t>
      </w:r>
    </w:p>
    <w:p w:rsidR="000E5099" w:rsidRDefault="000E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8. Utilización de los beneficios.</w:t>
      </w:r>
    </w:p>
    <w:p w:rsidR="000E5099" w:rsidRDefault="000E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los beneficios obtenidos se hace una actividad conjunta y el resto será destinado a una de las misiones de Madres de Desamparados a Sudamérica.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804477" w:rsidRPr="00804477" w:rsidRDefault="00804477">
      <w:pPr>
        <w:rPr>
          <w:b/>
          <w:sz w:val="24"/>
          <w:szCs w:val="24"/>
        </w:rPr>
      </w:pPr>
    </w:p>
    <w:sectPr w:rsidR="00804477" w:rsidRPr="00804477" w:rsidSect="00E1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7"/>
    <w:rsid w:val="000E5099"/>
    <w:rsid w:val="007C5D87"/>
    <w:rsid w:val="00804477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Powerservice</dc:creator>
  <cp:lastModifiedBy>Primaria</cp:lastModifiedBy>
  <cp:revision>2</cp:revision>
  <dcterms:created xsi:type="dcterms:W3CDTF">2016-04-21T08:26:00Z</dcterms:created>
  <dcterms:modified xsi:type="dcterms:W3CDTF">2016-04-21T08:26:00Z</dcterms:modified>
</cp:coreProperties>
</file>