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EB" w:rsidRDefault="00E76C6E" w:rsidP="006E2E05">
      <w:pPr>
        <w:pStyle w:val="normal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Estatutos de 4Twenty Sociedad  Cooperativa</w:t>
      </w:r>
    </w:p>
    <w:p w:rsidR="00B772EB" w:rsidRDefault="00E76C6E">
      <w:pPr>
        <w:pStyle w:val="normal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I.E.S. VALLE DEL SEGURA (Blanca, Murcia)</w:t>
      </w:r>
    </w:p>
    <w:p w:rsidR="00B772EB" w:rsidRDefault="00B772EB">
      <w:pPr>
        <w:pStyle w:val="normal0"/>
        <w:jc w:val="both"/>
        <w:rPr>
          <w:rFonts w:ascii="Arial" w:eastAsia="Arial" w:hAnsi="Arial" w:cs="Arial"/>
          <w:b/>
          <w:sz w:val="10"/>
          <w:szCs w:val="10"/>
        </w:rPr>
      </w:pP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CAPÍTULO I. DE LA DENOMINACIÓN, OBJETIVO Y ÁMBITO DE LA COOPERATIVA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1. DENOMINACIÓN SOCIAL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la denominación social de </w:t>
      </w:r>
      <w:r>
        <w:rPr>
          <w:rFonts w:ascii="Arial" w:eastAsia="Arial" w:hAnsi="Arial" w:cs="Arial"/>
          <w:b/>
        </w:rPr>
        <w:t>4Twenty Sdad. Cooperativa</w:t>
      </w:r>
      <w:r>
        <w:rPr>
          <w:rFonts w:ascii="Arial" w:eastAsia="Arial" w:hAnsi="Arial" w:cs="Arial"/>
        </w:rPr>
        <w:t>, del IES VALLE DEL SEGURA de Blanca, Murcia, se constituye una cooperativa escolar que se regirá por las disposiciones de estos estatutos, y en todo lo que éste no previere por la "Reglamentación de Cooperativas Escolares" y con los principios de la Ley de cooperativas vigente.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2. DURACIÓN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duración de la cooperativa es limitada, su actividad comienza al inicio del curso escolar y termina a mediados de junio con la finalización del curso.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3. LOCALIZACIÓN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domicilio de la cooperativa se localiza en el IES VALLE DEL SEGURA, en la </w:t>
      </w:r>
      <w:r>
        <w:rPr>
          <w:rFonts w:ascii="Arial" w:eastAsia="Arial" w:hAnsi="Arial" w:cs="Arial"/>
          <w:color w:val="222222"/>
          <w:highlight w:val="white"/>
        </w:rPr>
        <w:t xml:space="preserve">Av. Río Segura, 10, </w:t>
      </w:r>
      <w:r>
        <w:rPr>
          <w:rFonts w:ascii="Arial" w:eastAsia="Arial" w:hAnsi="Arial" w:cs="Arial"/>
        </w:rPr>
        <w:t>de la ciudad de Blanca, de la Región de Murcia, con código postal 30540.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4. OBJETIVOS</w:t>
      </w:r>
    </w:p>
    <w:p w:rsidR="00B772EB" w:rsidRDefault="00E76C6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La cooperativa tendrá como objetivos:</w:t>
      </w:r>
    </w:p>
    <w:p w:rsidR="00B772EB" w:rsidRDefault="00E76C6E">
      <w:pPr>
        <w:pStyle w:val="normal0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Permitir a los socios cooperativistas acercarse al funcionamiento y gestión de una empresa. </w:t>
      </w:r>
    </w:p>
    <w:p w:rsidR="00B772EB" w:rsidRDefault="00E76C6E">
      <w:pPr>
        <w:pStyle w:val="normal0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Desarrollar la capacidad creadora y los hábitos de trabajo en equipo, impulsando la educación intelectual, moral, cívica, económica y cooperativa de los asociados. </w:t>
      </w:r>
    </w:p>
    <w:p w:rsidR="00B772EB" w:rsidRDefault="00E76C6E">
      <w:pPr>
        <w:pStyle w:val="normal0"/>
        <w:numPr>
          <w:ilvl w:val="0"/>
          <w:numId w:val="5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Fomentar el ejercicio pleno de la democracia, fomentando en los alumnos el esfuerzo personal, la solidaridad, la libertad, la igualdad y la justicia.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CAPÍTULO II. DE LOS SOCIOS. DERECHOS Y DEBERES.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5. LOS SOCIOS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Podrán ser socios de la cooperativa todos aquellos alumnos matriculados en la optativa de Economía de 4º de ESO del I.E.S. Valle del Segura durante el curso académico 2017-2018. También formará parte de la cooperativa las profesoras de la asignatura, Irene </w:t>
      </w:r>
      <w:proofErr w:type="spellStart"/>
      <w:r>
        <w:rPr>
          <w:rFonts w:ascii="Arial" w:eastAsia="Arial" w:hAnsi="Arial" w:cs="Arial"/>
        </w:rPr>
        <w:t>Vidaurreta</w:t>
      </w:r>
      <w:proofErr w:type="spellEnd"/>
      <w:r>
        <w:rPr>
          <w:rFonts w:ascii="Arial" w:eastAsia="Arial" w:hAnsi="Arial" w:cs="Arial"/>
        </w:rPr>
        <w:t xml:space="preserve"> y Mercedes Cárceles García que desarrollarán funciones de asesoramiento y que tendrá voz, pero no voto, en los asuntos de la cooperativa. </w:t>
      </w:r>
    </w:p>
    <w:p w:rsidR="00B772EB" w:rsidRDefault="00B772EB">
      <w:pPr>
        <w:pStyle w:val="normal0"/>
        <w:rPr>
          <w:rFonts w:ascii="Arial" w:eastAsia="Arial" w:hAnsi="Arial" w:cs="Arial"/>
          <w:b/>
        </w:rPr>
      </w:pPr>
    </w:p>
    <w:p w:rsidR="00B772EB" w:rsidRDefault="00B772EB">
      <w:pPr>
        <w:pStyle w:val="normal0"/>
        <w:rPr>
          <w:rFonts w:ascii="Arial" w:eastAsia="Arial" w:hAnsi="Arial" w:cs="Arial"/>
          <w:b/>
        </w:rPr>
      </w:pPr>
    </w:p>
    <w:p w:rsidR="006E2E05" w:rsidRDefault="006E2E05">
      <w:pPr>
        <w:pStyle w:val="normal0"/>
        <w:rPr>
          <w:rFonts w:ascii="Arial" w:eastAsia="Arial" w:hAnsi="Arial" w:cs="Arial"/>
          <w:b/>
        </w:rPr>
      </w:pP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ARTICULO 6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socios cooperativistas deberán cumplir las funciones para las que sean asignados en Asamblea General con diligencia y responsabilidad.</w:t>
      </w: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7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 los socios y asociados sólo les pueden ser impuestas sanciones fijadas en estos estatutos, y por cada clase de falta previamente recogida en los mismos.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Las faltas cometidas por los socios se clasificarán en:</w:t>
      </w:r>
    </w:p>
    <w:p w:rsidR="00B772EB" w:rsidRDefault="00E76C6E">
      <w:pPr>
        <w:pStyle w:val="normal0"/>
        <w:numPr>
          <w:ilvl w:val="0"/>
          <w:numId w:val="6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LEVES: estas faltas son aquella como retrasos, falta de disciplina, bajo rendimiento, ausencia del puesto de trabajo.</w:t>
      </w:r>
    </w:p>
    <w:p w:rsidR="00B772EB" w:rsidRDefault="00E76C6E">
      <w:pPr>
        <w:pStyle w:val="normal0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Tres faltas leves se transforman en una grave, y podrán ser sancionados económicamente o bien presentando el trabajo en la próxima jornada si eso es posible por la naturaleza del mismo.</w:t>
      </w:r>
    </w:p>
    <w:p w:rsidR="00B772EB" w:rsidRDefault="00E76C6E">
      <w:pPr>
        <w:pStyle w:val="normal0"/>
        <w:numPr>
          <w:ilvl w:val="0"/>
          <w:numId w:val="6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GRAVES: estas faltas se producen por no presentar a tiempo los trabajos al profesor. Dos faltas graves se transforman en una muy grave, y serán sancionados económicamente o mediante alguna actividad adicional.</w:t>
      </w:r>
    </w:p>
    <w:p w:rsidR="00B772EB" w:rsidRDefault="00E76C6E">
      <w:pPr>
        <w:pStyle w:val="normal0"/>
        <w:numPr>
          <w:ilvl w:val="0"/>
          <w:numId w:val="6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MUY GRAVES: estas faltas son aquellas en las que el socio con su trabajo o ausencia de él, impida el buen funcionamiento de la actividad normal de la cooperativa podrán ser sancionados económicamente bien con una multa o bien con una reducción en su participación en los beneficios de la cooperativa, según se acuerde en Asamblea General.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8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cuanto a la cuantificación de las sanciones y su aplicación:</w:t>
      </w:r>
    </w:p>
    <w:p w:rsidR="00B772EB" w:rsidRDefault="00E76C6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importe de la sanción o en su defecto cualquier penalización a que diera lugar la falta cometida, como trabajos extras será establecido en la Asamblea General por mayoría de la mitad más uno de los asistentes.</w:t>
      </w:r>
    </w:p>
    <w:p w:rsidR="00B772EB" w:rsidRDefault="00E76C6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suscripción y pago que otorga la condición de socios termina el 30 de Marzo de 2018, el incumplimiento podrá dar lugar a penalizaciones que serán acordadas por la Asamblea General.</w:t>
      </w:r>
    </w:p>
    <w:p w:rsidR="00B772EB" w:rsidRDefault="00E76C6E">
      <w:pPr>
        <w:pStyle w:val="normal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Asamblea General en última instancia podrá valorar y sancionar aquellas prácticas que impidan el buen funcionamiento de la cooperativa. En las sanciones graves y muy graves, el consejo rector puede acordar imponer multas que oscilen entre 1 y 3 €, en función de la falta. Todos estos comportamientos serán tenidos en cuenta por Irene </w:t>
      </w:r>
      <w:proofErr w:type="spellStart"/>
      <w:r>
        <w:rPr>
          <w:rFonts w:ascii="Arial" w:eastAsia="Arial" w:hAnsi="Arial" w:cs="Arial"/>
        </w:rPr>
        <w:t>Vidaurreta</w:t>
      </w:r>
      <w:proofErr w:type="spellEnd"/>
      <w:r>
        <w:rPr>
          <w:rFonts w:ascii="Arial" w:eastAsia="Arial" w:hAnsi="Arial" w:cs="Arial"/>
        </w:rPr>
        <w:t xml:space="preserve"> y Mercedes Cárceles García (profesoras y asesoras de la cooperativa), a la hora de calificar la ASIGNATURA DE ECONOMÍA.</w:t>
      </w:r>
    </w:p>
    <w:p w:rsidR="00B772EB" w:rsidRDefault="00E76C6E">
      <w:pPr>
        <w:pStyle w:val="normal0"/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sanciones deberán ser satisfechas para así poder volver a participar de la Cooperativa con todos sus derechos, los cuales quedarán en suspenso, de no ser así se perderán los derechos como socio y se restaran de los beneficios y la devolución de la cuota cuando se proceda a dar por terminada la actividad de la cooperativa.</w:t>
      </w:r>
    </w:p>
    <w:p w:rsidR="00B772EB" w:rsidRDefault="00E76C6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III. RÉGIMEN ECONÓMICO.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9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El capital social con un total de 58,20 euros de la cooperativa está constituido por todas las aportaciones realizadas por los socios. Cantidad recaudada en el Mercadillo Navideño de fecha 14/12/2017.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capital inicial se fija según lo aportado por cada socio que figura en el anexo adjunto y se divide en participaciones, si bien sería posible realizar ampliaciones de capital si se decide por unanimidad, en caso de que la actividad lo requiera.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10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la primera quincena de junio de 2018 se procederá a la disolución de la sociedad, distribuyendo los fondos resultantes de la liquidación de la siguiente manera: 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 En primer lugar se procederá al reembolso de las aportaciones realizadas por los socios durante el ejercicio de la actividad de la cooperativa.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A continuación se repartirá el beneficio de la actividad, si lo hubiere, de la siguiente manera: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El importe correspondiente a “IMPUESTOS” representado en un porcentaje del 20% de los beneficios se destinarán a los socios según la parte proporcional aportada.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El resto será repartido entre los socios trabajadores en proporción directa al capital aportado y el trabajo desarrollado en la cooperativa teniendo en cuenta la resta de las sanciones si las hubiese.</w:t>
      </w:r>
    </w:p>
    <w:p w:rsidR="00B772EB" w:rsidRDefault="00E76C6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11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mediados de junio de 2018 quedará cerrado el ejercicio económico de la cooperativa procediéndose a calcular el beneficio contable de las operaciones y presentación de los Libros y la Memoria.</w:t>
      </w: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CAPÍTULO IV. ÓRGANOS DE GOBIERNO.</w:t>
      </w: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12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Asamblea General, constituida por todos los socios cooperativistas, compuesta por todos los alumnos de 4º Eso, es el órgano supremo de decisión. Fijará la política general de la Cooperativa y podrá debatir sobre cualquier otro asunto de interés para la misma. Cada socio cooperativista tiene derecho a un voto en la Asamblea General.</w:t>
      </w:r>
    </w:p>
    <w:p w:rsidR="00B772EB" w:rsidRDefault="00B772EB">
      <w:pPr>
        <w:pStyle w:val="normal0"/>
        <w:jc w:val="both"/>
        <w:rPr>
          <w:rFonts w:ascii="Arial" w:eastAsia="Arial" w:hAnsi="Arial" w:cs="Arial"/>
          <w:b/>
        </w:rPr>
      </w:pPr>
    </w:p>
    <w:p w:rsidR="00B772EB" w:rsidRDefault="00B772EB">
      <w:pPr>
        <w:pStyle w:val="normal0"/>
        <w:jc w:val="both"/>
        <w:rPr>
          <w:rFonts w:ascii="Arial" w:eastAsia="Arial" w:hAnsi="Arial" w:cs="Arial"/>
          <w:b/>
        </w:rPr>
      </w:pP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13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Los acuerdos de la Asamblea General obligan a todos los socios cooperativistas, incluso a los disidentes y a los ausentes de la reunión.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Las Asambleas Generales podrán ser ordinarias una vez al mes o extraordinarias.</w:t>
      </w:r>
    </w:p>
    <w:p w:rsidR="006E2E05" w:rsidRDefault="006E2E05">
      <w:pPr>
        <w:pStyle w:val="normal0"/>
        <w:jc w:val="both"/>
        <w:rPr>
          <w:rFonts w:ascii="Arial" w:eastAsia="Arial" w:hAnsi="Arial" w:cs="Arial"/>
          <w:b/>
        </w:rPr>
      </w:pP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ARTICULO 14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cuanto a la organización interna de la cooperativa, está dividida en los siguientes departamentos:</w:t>
      </w:r>
    </w:p>
    <w:p w:rsidR="00B772EB" w:rsidRDefault="00E76C6E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Consejo Rector: </w:t>
      </w:r>
    </w:p>
    <w:p w:rsidR="00B772EB" w:rsidRDefault="00E76C6E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Presidente: Irene Molina Moreno. </w:t>
      </w:r>
    </w:p>
    <w:p w:rsidR="00B772EB" w:rsidRDefault="00E76C6E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Secretario: </w:t>
      </w:r>
      <w:proofErr w:type="spellStart"/>
      <w:r>
        <w:rPr>
          <w:rFonts w:ascii="Arial" w:eastAsia="Arial" w:hAnsi="Arial" w:cs="Arial"/>
        </w:rPr>
        <w:t>Odalys</w:t>
      </w:r>
      <w:proofErr w:type="spellEnd"/>
      <w:r>
        <w:rPr>
          <w:rFonts w:ascii="Arial" w:eastAsia="Arial" w:hAnsi="Arial" w:cs="Arial"/>
        </w:rPr>
        <w:t xml:space="preserve"> Bernal </w:t>
      </w:r>
      <w:proofErr w:type="spellStart"/>
      <w:r>
        <w:rPr>
          <w:rFonts w:ascii="Arial" w:eastAsia="Arial" w:hAnsi="Arial" w:cs="Arial"/>
        </w:rPr>
        <w:t>Ambriz</w:t>
      </w:r>
      <w:proofErr w:type="spellEnd"/>
      <w:r>
        <w:rPr>
          <w:rFonts w:ascii="Arial" w:eastAsia="Arial" w:hAnsi="Arial" w:cs="Arial"/>
        </w:rPr>
        <w:t>.</w:t>
      </w:r>
    </w:p>
    <w:p w:rsidR="00B772EB" w:rsidRDefault="00E76C6E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rPr>
          <w:rFonts w:ascii="Arial" w:eastAsia="Arial" w:hAnsi="Arial" w:cs="Arial"/>
        </w:rPr>
        <w:t>Interventor: Ana Caballero Martínez.</w:t>
      </w:r>
    </w:p>
    <w:p w:rsidR="00B772EB" w:rsidRDefault="00E76C6E">
      <w:pPr>
        <w:pStyle w:val="normal0"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Departamentos </w:t>
      </w:r>
    </w:p>
    <w:p w:rsidR="00B772EB" w:rsidRDefault="00E76C6E">
      <w:pPr>
        <w:pStyle w:val="normal0"/>
        <w:numPr>
          <w:ilvl w:val="0"/>
          <w:numId w:val="4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Responsable de Marketing y </w:t>
      </w:r>
      <w:proofErr w:type="spellStart"/>
      <w:r>
        <w:rPr>
          <w:rFonts w:ascii="Arial" w:eastAsia="Arial" w:hAnsi="Arial" w:cs="Arial"/>
        </w:rPr>
        <w:t>Distribución:NICOLE</w:t>
      </w:r>
      <w:proofErr w:type="spellEnd"/>
      <w:r>
        <w:rPr>
          <w:rFonts w:ascii="Arial" w:eastAsia="Arial" w:hAnsi="Arial" w:cs="Arial"/>
        </w:rPr>
        <w:t xml:space="preserve"> STEPANOVA</w:t>
      </w:r>
    </w:p>
    <w:p w:rsidR="00B772EB" w:rsidRDefault="00E76C6E">
      <w:pPr>
        <w:pStyle w:val="normal0"/>
        <w:numPr>
          <w:ilvl w:val="0"/>
          <w:numId w:val="4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Responsable de Compras </w:t>
      </w:r>
      <w:proofErr w:type="spellStart"/>
      <w:r>
        <w:rPr>
          <w:rFonts w:ascii="Arial" w:eastAsia="Arial" w:hAnsi="Arial" w:cs="Arial"/>
        </w:rPr>
        <w:t>Aprovisionamiento:SARA</w:t>
      </w:r>
      <w:proofErr w:type="spellEnd"/>
      <w:r>
        <w:rPr>
          <w:rFonts w:ascii="Arial" w:eastAsia="Arial" w:hAnsi="Arial" w:cs="Arial"/>
        </w:rPr>
        <w:t xml:space="preserve"> YELO MOLINA</w:t>
      </w:r>
    </w:p>
    <w:p w:rsidR="00B772EB" w:rsidRDefault="00E76C6E">
      <w:pPr>
        <w:pStyle w:val="normal0"/>
        <w:numPr>
          <w:ilvl w:val="0"/>
          <w:numId w:val="4"/>
        </w:numPr>
        <w:spacing w:after="0"/>
        <w:contextualSpacing/>
        <w:jc w:val="both"/>
      </w:pPr>
      <w:r>
        <w:rPr>
          <w:rFonts w:ascii="Arial" w:eastAsia="Arial" w:hAnsi="Arial" w:cs="Arial"/>
        </w:rPr>
        <w:t xml:space="preserve">Responsable de </w:t>
      </w:r>
      <w:proofErr w:type="spellStart"/>
      <w:r>
        <w:rPr>
          <w:rFonts w:ascii="Arial" w:eastAsia="Arial" w:hAnsi="Arial" w:cs="Arial"/>
        </w:rPr>
        <w:t>Administración:SARA</w:t>
      </w:r>
      <w:proofErr w:type="spellEnd"/>
      <w:r>
        <w:rPr>
          <w:rFonts w:ascii="Arial" w:eastAsia="Arial" w:hAnsi="Arial" w:cs="Arial"/>
        </w:rPr>
        <w:t xml:space="preserve"> SORIANO</w:t>
      </w:r>
    </w:p>
    <w:p w:rsidR="00B772EB" w:rsidRDefault="00B772EB">
      <w:pPr>
        <w:pStyle w:val="normal0"/>
        <w:ind w:left="720"/>
        <w:jc w:val="both"/>
        <w:rPr>
          <w:rFonts w:ascii="Arial" w:eastAsia="Arial" w:hAnsi="Arial" w:cs="Arial"/>
        </w:rPr>
      </w:pP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ARTICULO 15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disolución de esta cooperativa se realizará durante la primera quincena del mes de junio de 2018, al final del curso académico.</w:t>
      </w:r>
    </w:p>
    <w:p w:rsidR="00B772EB" w:rsidRDefault="00E76C6E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DISPOSICIÓN FINAL: CONCILIACIÓN Y ARBITRAJE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discrepancias o controversias que puedan surgir en la cooperativa, entre los socios y la cooperativa, incluso en el período de liquidación, serán sometidas a la mediación, la conciliación y el arbitraje de la profesora de la asignatura Irene </w:t>
      </w:r>
      <w:proofErr w:type="spellStart"/>
      <w:r>
        <w:rPr>
          <w:rFonts w:ascii="Arial" w:eastAsia="Arial" w:hAnsi="Arial" w:cs="Arial"/>
        </w:rPr>
        <w:t>Vidaurreta</w:t>
      </w:r>
      <w:proofErr w:type="spellEnd"/>
      <w:r>
        <w:rPr>
          <w:rFonts w:ascii="Arial" w:eastAsia="Arial" w:hAnsi="Arial" w:cs="Arial"/>
        </w:rPr>
        <w:t xml:space="preserve"> y Mercedes Cárceles García.</w:t>
      </w:r>
    </w:p>
    <w:p w:rsidR="00B772EB" w:rsidRDefault="00E76C6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Martes 9 de Enero de 2018.</w:t>
      </w:r>
    </w:p>
    <w:p w:rsidR="00B772EB" w:rsidRDefault="00E76C6E">
      <w:pPr>
        <w:pStyle w:val="normal0"/>
        <w:jc w:val="both"/>
      </w:pPr>
      <w:r>
        <w:t xml:space="preserve">FDO: Todos los socios cooperativistas de  4 </w:t>
      </w:r>
      <w:proofErr w:type="spellStart"/>
      <w:r>
        <w:t>Twenty</w:t>
      </w:r>
      <w:proofErr w:type="spellEnd"/>
      <w:r>
        <w:t>.</w:t>
      </w:r>
    </w:p>
    <w:p w:rsidR="00B772EB" w:rsidRDefault="00B772EB">
      <w:pPr>
        <w:pStyle w:val="normal0"/>
        <w:jc w:val="both"/>
      </w:pPr>
      <w:bookmarkStart w:id="0" w:name="_gjdgxs" w:colFirst="0" w:colLast="0"/>
      <w:bookmarkEnd w:id="0"/>
    </w:p>
    <w:sectPr w:rsidR="00B772EB" w:rsidSect="00B772E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E11"/>
    <w:multiLevelType w:val="multilevel"/>
    <w:tmpl w:val="C57E02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2F89"/>
    <w:multiLevelType w:val="multilevel"/>
    <w:tmpl w:val="C4D2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DF0"/>
    <w:multiLevelType w:val="multilevel"/>
    <w:tmpl w:val="90601C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E8E"/>
    <w:multiLevelType w:val="multilevel"/>
    <w:tmpl w:val="6AC45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C9F"/>
    <w:multiLevelType w:val="multilevel"/>
    <w:tmpl w:val="8222E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4F4208"/>
    <w:multiLevelType w:val="multilevel"/>
    <w:tmpl w:val="EDC40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72EB"/>
    <w:rsid w:val="00370C94"/>
    <w:rsid w:val="006E2E05"/>
    <w:rsid w:val="00B772EB"/>
    <w:rsid w:val="00E7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4"/>
  </w:style>
  <w:style w:type="paragraph" w:styleId="Ttulo1">
    <w:name w:val="heading 1"/>
    <w:basedOn w:val="normal0"/>
    <w:next w:val="normal0"/>
    <w:rsid w:val="00B772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772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772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772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772E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772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772EB"/>
  </w:style>
  <w:style w:type="table" w:customStyle="1" w:styleId="TableNormal">
    <w:name w:val="Table Normal"/>
    <w:rsid w:val="00B77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772E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772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6284</Characters>
  <Application>Microsoft Office Word</Application>
  <DocSecurity>0</DocSecurity>
  <Lines>52</Lines>
  <Paragraphs>14</Paragraphs>
  <ScaleCrop>false</ScaleCrop>
  <Company>HP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2018-03-14T18:31:00Z</dcterms:created>
  <dcterms:modified xsi:type="dcterms:W3CDTF">2018-03-14T18:40:00Z</dcterms:modified>
</cp:coreProperties>
</file>