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92" w:rsidRPr="00F81BC3" w:rsidRDefault="008833D4" w:rsidP="008833D4">
      <w:pPr>
        <w:jc w:val="center"/>
        <w:rPr>
          <w:rFonts w:ascii="Gadugi" w:hAnsi="Gadugi" w:cs="Arial"/>
          <w:b/>
          <w:color w:val="31849B" w:themeColor="accent5" w:themeShade="BF"/>
          <w:sz w:val="56"/>
          <w:szCs w:val="56"/>
        </w:rPr>
      </w:pPr>
      <w:r w:rsidRPr="00F81BC3">
        <w:rPr>
          <w:rFonts w:ascii="Gadugi" w:hAnsi="Gadugi" w:cs="Arial"/>
          <w:b/>
          <w:color w:val="31849B" w:themeColor="accent5" w:themeShade="BF"/>
          <w:sz w:val="56"/>
          <w:szCs w:val="56"/>
        </w:rPr>
        <w:t>ESTATUTOS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>Artículo 1</w:t>
      </w:r>
      <w:r w:rsidRPr="00F81BC3">
        <w:rPr>
          <w:rFonts w:ascii="Gadugi" w:hAnsi="Gadugi" w:cs="Arial"/>
          <w:sz w:val="24"/>
          <w:szCs w:val="24"/>
        </w:rPr>
        <w:t>.- Denominación.</w:t>
      </w:r>
      <w:bookmarkStart w:id="0" w:name="_GoBack"/>
      <w:bookmarkEnd w:id="0"/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 xml:space="preserve">El nombre de la empresa fue elegido de forma democrática. Entre todos los socios de la empresa fuimos proponiendo nombres para la cooperativa y para elegirlo, votamos. El nombre elegido fue </w:t>
      </w:r>
      <w:proofErr w:type="spellStart"/>
      <w:r w:rsidR="00513F38" w:rsidRPr="00F81BC3">
        <w:rPr>
          <w:rFonts w:ascii="Gadugi" w:hAnsi="Gadugi" w:cs="Arial"/>
          <w:sz w:val="24"/>
          <w:szCs w:val="24"/>
        </w:rPr>
        <w:t>Esseón</w:t>
      </w:r>
      <w:proofErr w:type="spellEnd"/>
      <w:r w:rsidRPr="00F81BC3">
        <w:rPr>
          <w:rFonts w:ascii="Gadugi" w:hAnsi="Gadugi" w:cs="Arial"/>
          <w:sz w:val="24"/>
          <w:szCs w:val="24"/>
        </w:rPr>
        <w:t>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>Artículo 2</w:t>
      </w:r>
      <w:r w:rsidRPr="00F81BC3">
        <w:rPr>
          <w:rFonts w:ascii="Gadugi" w:hAnsi="Gadugi" w:cs="Arial"/>
          <w:sz w:val="24"/>
          <w:szCs w:val="24"/>
        </w:rPr>
        <w:t>.- Domicilio social.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 xml:space="preserve">El domicilio social se encuentra en la calle Comunidad Valenciana, número 55 en </w:t>
      </w:r>
      <w:proofErr w:type="spellStart"/>
      <w:r w:rsidRPr="00F81BC3">
        <w:rPr>
          <w:rFonts w:ascii="Gadugi" w:hAnsi="Gadugi" w:cs="Arial"/>
          <w:sz w:val="24"/>
          <w:szCs w:val="24"/>
        </w:rPr>
        <w:t>Almoradí</w:t>
      </w:r>
      <w:proofErr w:type="spellEnd"/>
      <w:r w:rsidRPr="00F81BC3">
        <w:rPr>
          <w:rFonts w:ascii="Gadugi" w:hAnsi="Gadugi" w:cs="Arial"/>
          <w:sz w:val="24"/>
          <w:szCs w:val="24"/>
        </w:rPr>
        <w:t xml:space="preserve"> (Alicante).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>Artículo 3</w:t>
      </w:r>
      <w:r w:rsidRPr="00F81BC3">
        <w:rPr>
          <w:rFonts w:ascii="Gadugi" w:hAnsi="Gadugi" w:cs="Arial"/>
          <w:sz w:val="24"/>
          <w:szCs w:val="24"/>
        </w:rPr>
        <w:t>.- Objeto social.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La actividad que llevará a cabo la cooperativa es fabricar cosas u objetos que sean útiles para la sociedad.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Esto es una simulación de una cooperativa que la hemos creado para aprender a gestionar una empresa.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>Artículo 4</w:t>
      </w:r>
      <w:r w:rsidRPr="00F81BC3">
        <w:rPr>
          <w:rFonts w:ascii="Gadugi" w:hAnsi="Gadugi" w:cs="Arial"/>
          <w:sz w:val="24"/>
          <w:szCs w:val="24"/>
        </w:rPr>
        <w:t>.- Duración.</w:t>
      </w:r>
    </w:p>
    <w:p w:rsidR="008833D4" w:rsidRPr="00F81BC3" w:rsidRDefault="008833D4" w:rsidP="008833D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La actividad durará 3 trimestres.</w:t>
      </w:r>
    </w:p>
    <w:p w:rsidR="008833D4" w:rsidRPr="00F81BC3" w:rsidRDefault="008833D4" w:rsidP="008833D4">
      <w:pPr>
        <w:pStyle w:val="NormalWeb"/>
        <w:rPr>
          <w:rFonts w:ascii="Gadugi" w:hAnsi="Gadugi" w:cs="Arial"/>
        </w:rPr>
      </w:pPr>
      <w:r w:rsidRPr="00F81BC3">
        <w:rPr>
          <w:rStyle w:val="Textoennegrita"/>
          <w:rFonts w:ascii="Gadugi" w:hAnsi="Gadugi" w:cs="Arial"/>
        </w:rPr>
        <w:t>Artículo 5</w:t>
      </w:r>
      <w:r w:rsidRPr="00F81BC3">
        <w:rPr>
          <w:rFonts w:ascii="Gadugi" w:hAnsi="Gadugi" w:cs="Arial"/>
        </w:rPr>
        <w:t>.- Órganos de representación.</w:t>
      </w:r>
    </w:p>
    <w:p w:rsidR="008833D4" w:rsidRPr="00F81BC3" w:rsidRDefault="008833D4" w:rsidP="008833D4">
      <w:pPr>
        <w:pStyle w:val="NormalWeb"/>
        <w:jc w:val="both"/>
        <w:rPr>
          <w:rFonts w:ascii="Gadugi" w:hAnsi="Gadugi" w:cs="Arial"/>
        </w:rPr>
      </w:pPr>
      <w:r w:rsidRPr="00F81BC3">
        <w:rPr>
          <w:rFonts w:ascii="Gadugi" w:hAnsi="Gadugi" w:cs="Arial"/>
        </w:rPr>
        <w:t>El órgano social de la cooperativa para su dirección, administración y control interno, es la Asamblea General. Es a ella a quien corresponde elegir un presidente, un vicepresidente, un secretario y un interventor.</w:t>
      </w:r>
    </w:p>
    <w:p w:rsidR="008833D4" w:rsidRPr="00F81BC3" w:rsidRDefault="008833D4" w:rsidP="008833D4">
      <w:pPr>
        <w:pStyle w:val="NormalWeb"/>
        <w:rPr>
          <w:rFonts w:ascii="Gadugi" w:hAnsi="Gadugi" w:cs="Arial"/>
        </w:rPr>
      </w:pPr>
      <w:r w:rsidRPr="00F81BC3">
        <w:rPr>
          <w:rFonts w:ascii="Gadugi" w:hAnsi="Gadugi" w:cs="Arial"/>
        </w:rPr>
        <w:t> </w:t>
      </w:r>
      <w:r w:rsidRPr="00F81BC3">
        <w:rPr>
          <w:rStyle w:val="Textoennegrita"/>
          <w:rFonts w:ascii="Gadugi" w:hAnsi="Gadugi" w:cs="Arial"/>
        </w:rPr>
        <w:t>Artículo 6</w:t>
      </w:r>
      <w:r w:rsidRPr="00F81BC3">
        <w:rPr>
          <w:rFonts w:ascii="Gadugi" w:hAnsi="Gadugi" w:cs="Arial"/>
        </w:rPr>
        <w:t>.- La Asamblea General.</w:t>
      </w:r>
    </w:p>
    <w:p w:rsidR="008833D4" w:rsidRPr="00F81BC3" w:rsidRDefault="008833D4" w:rsidP="008833D4">
      <w:pPr>
        <w:pStyle w:val="NormalWeb"/>
        <w:jc w:val="both"/>
        <w:rPr>
          <w:rFonts w:ascii="Gadugi" w:hAnsi="Gadugi" w:cs="Arial"/>
        </w:rPr>
      </w:pPr>
      <w:r w:rsidRPr="00F81BC3">
        <w:rPr>
          <w:rFonts w:ascii="Gadugi" w:hAnsi="Gadugi" w:cs="Arial"/>
        </w:rPr>
        <w:t>1.- La Asamblea General, constituida por los socios de la cooperativa es el órgano supremo de expresión de la cooperativa. Todos los socios, incluso los disidentes y los no asistentes quedan sometidos a los acuerdos de la Asamblea General, siempre que se hayan adoptado de conformidad con la programación de la asignatura y con estos estatutos.</w:t>
      </w:r>
    </w:p>
    <w:p w:rsidR="00285266" w:rsidRPr="00F81BC3" w:rsidRDefault="00430D19" w:rsidP="008833D4">
      <w:pPr>
        <w:pStyle w:val="NormalWeb"/>
        <w:jc w:val="both"/>
        <w:rPr>
          <w:rFonts w:ascii="Gadugi" w:hAnsi="Gadugi" w:cs="Arial"/>
        </w:rPr>
      </w:pPr>
      <w:r w:rsidRPr="00F81BC3">
        <w:rPr>
          <w:rFonts w:ascii="Gadugi" w:hAnsi="Gadugi" w:cs="Arial"/>
        </w:rPr>
        <w:t>2</w:t>
      </w:r>
      <w:r w:rsidR="008833D4" w:rsidRPr="00F81BC3">
        <w:rPr>
          <w:rFonts w:ascii="Gadugi" w:hAnsi="Gadugi" w:cs="Arial"/>
        </w:rPr>
        <w:t>. Los acuerdos de la Asamblea general se alcanzarán por medio de votación en la qu</w:t>
      </w:r>
      <w:r w:rsidR="00DC14DB" w:rsidRPr="00F81BC3">
        <w:rPr>
          <w:rFonts w:ascii="Gadugi" w:hAnsi="Gadugi" w:cs="Arial"/>
        </w:rPr>
        <w:t>e se alcance una mayoría simple.</w:t>
      </w: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>Artículo</w:t>
      </w:r>
      <w:r w:rsidR="00DC14DB"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 xml:space="preserve"> 7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.- Requisitos por ser socio.</w:t>
      </w:r>
    </w:p>
    <w:p w:rsidR="00285266" w:rsidRPr="00F81BC3" w:rsidRDefault="00285266" w:rsidP="00A221EB">
      <w:pPr>
        <w:pStyle w:val="NormalWeb"/>
        <w:jc w:val="both"/>
        <w:rPr>
          <w:rFonts w:ascii="Gadugi" w:hAnsi="Gadugi" w:cs="Arial"/>
          <w:color w:val="222222"/>
          <w:lang w:eastAsia="es-ES"/>
        </w:rPr>
      </w:pPr>
      <w:r w:rsidRPr="00F81BC3">
        <w:rPr>
          <w:rFonts w:ascii="Gadugi" w:hAnsi="Gadugi" w:cs="Arial"/>
        </w:rPr>
        <w:lastRenderedPageBreak/>
        <w:t xml:space="preserve">Formarán parte de la cooperativa, como socios, las alumnas y alumnos que cursen la asignatura Iniciación a la Actividad Emprendedora y Empresarial en los grupos 3º </w:t>
      </w:r>
      <w:r w:rsidR="00513F38" w:rsidRPr="00F81BC3">
        <w:rPr>
          <w:rFonts w:ascii="Gadugi" w:hAnsi="Gadugi" w:cs="Arial"/>
        </w:rPr>
        <w:t>C y D</w:t>
      </w:r>
      <w:r w:rsidRPr="00F81BC3">
        <w:rPr>
          <w:rFonts w:ascii="Gadugi" w:hAnsi="Gadugi" w:cs="Arial"/>
        </w:rPr>
        <w:t xml:space="preserve">, durante el curso 2016-17 del IES Antonio Sequeros de </w:t>
      </w:r>
      <w:proofErr w:type="spellStart"/>
      <w:r w:rsidRPr="00F81BC3">
        <w:rPr>
          <w:rFonts w:ascii="Gadugi" w:hAnsi="Gadugi" w:cs="Arial"/>
        </w:rPr>
        <w:t>Almoradí</w:t>
      </w:r>
      <w:proofErr w:type="spellEnd"/>
      <w:r w:rsidRPr="00F81BC3">
        <w:rPr>
          <w:rFonts w:ascii="Gadugi" w:hAnsi="Gadugi" w:cs="Arial"/>
        </w:rPr>
        <w:t>.</w:t>
      </w: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 xml:space="preserve">Artículo </w:t>
      </w:r>
      <w:r w:rsidR="00DC14DB"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>8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.- Aportación mínima obligatoria.</w:t>
      </w:r>
    </w:p>
    <w:p w:rsidR="00283A56" w:rsidRPr="00F81BC3" w:rsidRDefault="00283A5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 xml:space="preserve">En Asamblea General se eligió el capital inicial para la constitución de la cooperativa. Cada socio debía aportar </w:t>
      </w:r>
      <w:r w:rsidR="00F11F6F"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8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 xml:space="preserve"> Euros.</w:t>
      </w: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 xml:space="preserve">Artículo </w:t>
      </w:r>
      <w:r w:rsidR="00DC14DB"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>9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.- Derechos de los socios.</w:t>
      </w:r>
    </w:p>
    <w:p w:rsidR="00283A56" w:rsidRPr="00F81BC3" w:rsidRDefault="00283A5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5B79C1" w:rsidRPr="00F81BC3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Participar en el objeto social de la cooperativa.</w:t>
      </w:r>
    </w:p>
    <w:p w:rsidR="005B79C1" w:rsidRPr="00F81BC3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Ser elector y elegible para los cargos sociales.</w:t>
      </w:r>
    </w:p>
    <w:p w:rsidR="005B79C1" w:rsidRPr="00F81BC3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Participar con voz y voto en la adopción de acuerdos de la Asamblea General y demás órganos sociales de los que formen parte.</w:t>
      </w:r>
    </w:p>
    <w:p w:rsidR="005B79C1" w:rsidRPr="00F81BC3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Obtener información sobre cualquier aspecto de la marcha de la cooperativa.</w:t>
      </w:r>
    </w:p>
    <w:p w:rsidR="005B79C1" w:rsidRPr="00F81BC3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Participar en los excedentes, en proporción al trabajo desarrollado en la cooperativa.</w:t>
      </w:r>
    </w:p>
    <w:p w:rsidR="00285266" w:rsidRPr="00F81BC3" w:rsidRDefault="00285266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Todas las personas se tratan igual y todas tienen el derecho de formar parte de la cooperativa.</w:t>
      </w:r>
    </w:p>
    <w:p w:rsidR="005B79C1" w:rsidRPr="00F81BC3" w:rsidRDefault="005B79C1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>Artículo</w:t>
      </w:r>
      <w:r w:rsidR="00DC14DB"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 xml:space="preserve"> 10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.- Deberes de los socios.</w:t>
      </w:r>
    </w:p>
    <w:p w:rsidR="00283A56" w:rsidRPr="00F81BC3" w:rsidRDefault="00283A5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5B79C1" w:rsidRPr="00F81BC3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Asistir a las reuniones de la Asamblea General.</w:t>
      </w:r>
    </w:p>
    <w:p w:rsidR="005B79C1" w:rsidRPr="00F81BC3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Acatar las decisiones adoptadas de manera democrática por la cooperativa.</w:t>
      </w:r>
    </w:p>
    <w:p w:rsidR="005B79C1" w:rsidRPr="00F81BC3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Participar en el objeto social de la cooperativa.</w:t>
      </w:r>
    </w:p>
    <w:p w:rsidR="005B79C1" w:rsidRPr="00F81BC3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Aceptar los cargos sociales para los que fuesen elegidos, y asumir las responsabilidades.</w:t>
      </w:r>
    </w:p>
    <w:p w:rsidR="005B79C1" w:rsidRPr="00F81BC3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 xml:space="preserve">Participar en las actividades de formación e </w:t>
      </w:r>
      <w:proofErr w:type="spellStart"/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intercooperación</w:t>
      </w:r>
      <w:proofErr w:type="spellEnd"/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 xml:space="preserve"> de la entidad.</w:t>
      </w:r>
    </w:p>
    <w:p w:rsidR="00285266" w:rsidRPr="00F81BC3" w:rsidRDefault="00285266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proofErr w:type="gramStart"/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Todas la personas</w:t>
      </w:r>
      <w:proofErr w:type="gramEnd"/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 xml:space="preserve"> deben aportar un capital para formar parte de la cooperativa y deben ayudar a la cooperativa en el proyecto.</w:t>
      </w: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 xml:space="preserve">Artículo </w:t>
      </w:r>
      <w:r w:rsidR="00DC14DB" w:rsidRPr="00F81BC3">
        <w:rPr>
          <w:rFonts w:ascii="Gadugi" w:eastAsia="Times New Roman" w:hAnsi="Gadugi" w:cs="Arial"/>
          <w:b/>
          <w:color w:val="222222"/>
          <w:sz w:val="24"/>
          <w:szCs w:val="24"/>
          <w:lang w:eastAsia="es-ES"/>
        </w:rPr>
        <w:t>11</w:t>
      </w: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.- Motivos de expulsión o penalización.</w:t>
      </w:r>
    </w:p>
    <w:p w:rsidR="00283A56" w:rsidRPr="00F81BC3" w:rsidRDefault="00283A56" w:rsidP="0028526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285266" w:rsidRPr="00F81BC3" w:rsidRDefault="00285266" w:rsidP="00283A5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  <w:r w:rsidRPr="00F81BC3">
        <w:rPr>
          <w:rFonts w:ascii="Gadugi" w:eastAsia="Times New Roman" w:hAnsi="Gadugi" w:cs="Arial"/>
          <w:color w:val="222222"/>
          <w:sz w:val="24"/>
          <w:szCs w:val="24"/>
          <w:lang w:eastAsia="es-ES"/>
        </w:rPr>
        <w:t>Se debe mostrar respeto ante las personas que forman la cooperativa y cumplir todas las normas o serán expulsados o penalizados del proyecto.</w:t>
      </w:r>
    </w:p>
    <w:p w:rsidR="00283A56" w:rsidRPr="00F81BC3" w:rsidRDefault="00283A56" w:rsidP="00283A56">
      <w:pPr>
        <w:shd w:val="clear" w:color="auto" w:fill="FFFFFF"/>
        <w:spacing w:after="0" w:line="240" w:lineRule="auto"/>
        <w:jc w:val="both"/>
        <w:rPr>
          <w:rFonts w:ascii="Gadugi" w:eastAsia="Times New Roman" w:hAnsi="Gadugi" w:cs="Arial"/>
          <w:color w:val="222222"/>
          <w:sz w:val="24"/>
          <w:szCs w:val="24"/>
          <w:lang w:eastAsia="es-ES"/>
        </w:rPr>
      </w:pPr>
    </w:p>
    <w:p w:rsidR="00AB1A14" w:rsidRPr="00F81BC3" w:rsidRDefault="00AB1A14" w:rsidP="00AB1A14">
      <w:pPr>
        <w:spacing w:after="160" w:line="259" w:lineRule="auto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 xml:space="preserve">Artículo </w:t>
      </w:r>
      <w:r w:rsidR="00DC14DB" w:rsidRPr="00F81BC3">
        <w:rPr>
          <w:rFonts w:ascii="Gadugi" w:hAnsi="Gadugi" w:cs="Arial"/>
          <w:b/>
          <w:sz w:val="24"/>
          <w:szCs w:val="24"/>
        </w:rPr>
        <w:t>12</w:t>
      </w:r>
      <w:r w:rsidRPr="00F81BC3">
        <w:rPr>
          <w:rFonts w:ascii="Gadugi" w:hAnsi="Gadugi" w:cs="Arial"/>
          <w:sz w:val="24"/>
          <w:szCs w:val="24"/>
        </w:rPr>
        <w:t>.- Número mínimo de asistentes.</w:t>
      </w:r>
    </w:p>
    <w:p w:rsidR="00AB1A14" w:rsidRPr="00F81BC3" w:rsidRDefault="00AB1A14" w:rsidP="00AB1A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lastRenderedPageBreak/>
        <w:t>Para que las decisiones adoptadas en la Asamblea General sean válidas  tendrá que haber un mínimo de 15 personas.</w:t>
      </w:r>
    </w:p>
    <w:p w:rsidR="00AB1A14" w:rsidRPr="00F81BC3" w:rsidRDefault="00AB1A14" w:rsidP="00AB1A14">
      <w:pPr>
        <w:spacing w:after="160" w:line="259" w:lineRule="auto"/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 xml:space="preserve">Artículo </w:t>
      </w:r>
      <w:r w:rsidR="00DC14DB" w:rsidRPr="00F81BC3">
        <w:rPr>
          <w:rFonts w:ascii="Gadugi" w:hAnsi="Gadugi" w:cs="Arial"/>
          <w:b/>
          <w:sz w:val="24"/>
          <w:szCs w:val="24"/>
        </w:rPr>
        <w:t>13</w:t>
      </w:r>
      <w:r w:rsidRPr="00F81BC3">
        <w:rPr>
          <w:rFonts w:ascii="Gadugi" w:hAnsi="Gadugi" w:cs="Arial"/>
          <w:sz w:val="24"/>
          <w:szCs w:val="24"/>
        </w:rPr>
        <w:t>.- Normas de convocatoria.</w:t>
      </w:r>
    </w:p>
    <w:p w:rsidR="00AB1A14" w:rsidRPr="00F81BC3" w:rsidRDefault="00AB1A14" w:rsidP="00AB1A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Las reuniones se realizan un viernes al mes.</w:t>
      </w:r>
    </w:p>
    <w:p w:rsidR="00AB1A14" w:rsidRPr="00F81BC3" w:rsidRDefault="00AB1A14" w:rsidP="00AB1A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 xml:space="preserve">Se avisará una semana antes por el grupo de </w:t>
      </w:r>
      <w:proofErr w:type="spellStart"/>
      <w:r w:rsidRPr="00F81BC3">
        <w:rPr>
          <w:rFonts w:ascii="Gadugi" w:hAnsi="Gadugi" w:cs="Arial"/>
          <w:sz w:val="24"/>
          <w:szCs w:val="24"/>
        </w:rPr>
        <w:t>WhatsApp</w:t>
      </w:r>
      <w:proofErr w:type="spellEnd"/>
      <w:r w:rsidRPr="00F81BC3">
        <w:rPr>
          <w:rFonts w:ascii="Gadugi" w:hAnsi="Gadugi" w:cs="Arial"/>
          <w:sz w:val="24"/>
          <w:szCs w:val="24"/>
        </w:rPr>
        <w:t>.</w:t>
      </w:r>
    </w:p>
    <w:p w:rsidR="00AB1A14" w:rsidRPr="00F81BC3" w:rsidRDefault="00AB1A14" w:rsidP="00AB1A14">
      <w:pPr>
        <w:spacing w:after="160" w:line="259" w:lineRule="auto"/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>Artículo</w:t>
      </w:r>
      <w:r w:rsidR="00DC14DB" w:rsidRPr="00F81BC3">
        <w:rPr>
          <w:rFonts w:ascii="Gadugi" w:hAnsi="Gadugi" w:cs="Arial"/>
          <w:b/>
          <w:sz w:val="24"/>
          <w:szCs w:val="24"/>
        </w:rPr>
        <w:t xml:space="preserve"> 14</w:t>
      </w:r>
      <w:r w:rsidRPr="00F81BC3">
        <w:rPr>
          <w:rFonts w:ascii="Gadugi" w:hAnsi="Gadugi" w:cs="Arial"/>
          <w:sz w:val="24"/>
          <w:szCs w:val="24"/>
        </w:rPr>
        <w:t>.- Calendario.</w:t>
      </w:r>
    </w:p>
    <w:p w:rsidR="00AB1A14" w:rsidRPr="00F81BC3" w:rsidRDefault="00AB1A14" w:rsidP="00AB1A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Las reuniones se convocarán tres veces por trimestre.</w:t>
      </w:r>
    </w:p>
    <w:p w:rsidR="00403914" w:rsidRPr="00F81BC3" w:rsidRDefault="00403914" w:rsidP="00403914">
      <w:pPr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 xml:space="preserve">Artículo </w:t>
      </w:r>
      <w:r w:rsidR="00DC14DB" w:rsidRPr="00F81BC3">
        <w:rPr>
          <w:rFonts w:ascii="Gadugi" w:hAnsi="Gadugi" w:cs="Arial"/>
          <w:b/>
          <w:sz w:val="24"/>
          <w:szCs w:val="24"/>
        </w:rPr>
        <w:t>15</w:t>
      </w:r>
      <w:r w:rsidRPr="00F81BC3">
        <w:rPr>
          <w:rFonts w:ascii="Gadugi" w:hAnsi="Gadugi" w:cs="Arial"/>
          <w:sz w:val="24"/>
          <w:szCs w:val="24"/>
        </w:rPr>
        <w:t>.- Disolución.</w:t>
      </w:r>
    </w:p>
    <w:p w:rsidR="00403914" w:rsidRPr="00F81BC3" w:rsidRDefault="00403914" w:rsidP="004039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Las causas por las cuales esta cooperativa puede llegar a disolverse serían:</w:t>
      </w:r>
    </w:p>
    <w:p w:rsidR="00403914" w:rsidRPr="00F81BC3" w:rsidRDefault="00403914" w:rsidP="00403914">
      <w:pPr>
        <w:pStyle w:val="Prrafodelista"/>
        <w:numPr>
          <w:ilvl w:val="0"/>
          <w:numId w:val="5"/>
        </w:num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Primero porque esto es una cooperativa de instituto que solamente durará un año.</w:t>
      </w:r>
    </w:p>
    <w:p w:rsidR="00403914" w:rsidRPr="00F81BC3" w:rsidRDefault="00403914" w:rsidP="00403914">
      <w:pPr>
        <w:pStyle w:val="Prrafodelista"/>
        <w:numPr>
          <w:ilvl w:val="0"/>
          <w:numId w:val="5"/>
        </w:num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También podría llegar a disolverse antes de lo previsto por mal comportamiento, que no haya participación porque la profesora lo decida o entre todos se llegue a la conclusión de que no es conveniente seguir adelante.</w:t>
      </w:r>
    </w:p>
    <w:p w:rsidR="00403914" w:rsidRPr="00F81BC3" w:rsidRDefault="00403914" w:rsidP="00403914">
      <w:pPr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b/>
          <w:sz w:val="24"/>
          <w:szCs w:val="24"/>
        </w:rPr>
        <w:t xml:space="preserve">Artículo </w:t>
      </w:r>
      <w:r w:rsidR="00DC14DB" w:rsidRPr="00F81BC3">
        <w:rPr>
          <w:rFonts w:ascii="Gadugi" w:hAnsi="Gadugi" w:cs="Arial"/>
          <w:b/>
          <w:sz w:val="24"/>
          <w:szCs w:val="24"/>
        </w:rPr>
        <w:t>16</w:t>
      </w:r>
      <w:r w:rsidRPr="00F81BC3">
        <w:rPr>
          <w:rFonts w:ascii="Gadugi" w:hAnsi="Gadugi" w:cs="Arial"/>
          <w:sz w:val="24"/>
          <w:szCs w:val="24"/>
        </w:rPr>
        <w:t>.- Distribución del excedente.</w:t>
      </w:r>
    </w:p>
    <w:p w:rsidR="00403914" w:rsidRPr="00F81BC3" w:rsidRDefault="00403914" w:rsidP="00403914">
      <w:p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Los beneficios conseguidos en esta cooperativa serán repartidos de esta forma:</w:t>
      </w:r>
    </w:p>
    <w:p w:rsidR="00403914" w:rsidRPr="00F81BC3" w:rsidRDefault="00F11F6F" w:rsidP="00403914">
      <w:pPr>
        <w:pStyle w:val="Prrafodelista"/>
        <w:numPr>
          <w:ilvl w:val="0"/>
          <w:numId w:val="4"/>
        </w:num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2</w:t>
      </w:r>
      <w:r w:rsidR="00403914" w:rsidRPr="00F81BC3">
        <w:rPr>
          <w:rFonts w:ascii="Gadugi" w:hAnsi="Gadugi" w:cs="Arial"/>
          <w:sz w:val="24"/>
          <w:szCs w:val="24"/>
        </w:rPr>
        <w:t xml:space="preserve">0% a la Asociación </w:t>
      </w:r>
      <w:r w:rsidRPr="00F81BC3">
        <w:rPr>
          <w:rFonts w:ascii="Gadugi" w:hAnsi="Gadugi" w:cs="Arial"/>
          <w:sz w:val="24"/>
          <w:szCs w:val="24"/>
        </w:rPr>
        <w:t>Española Contra el Cáncer (AECC).</w:t>
      </w:r>
    </w:p>
    <w:p w:rsidR="00403914" w:rsidRPr="00F81BC3" w:rsidRDefault="00F11F6F" w:rsidP="00403914">
      <w:pPr>
        <w:pStyle w:val="Prrafodelista"/>
        <w:numPr>
          <w:ilvl w:val="0"/>
          <w:numId w:val="4"/>
        </w:numPr>
        <w:jc w:val="both"/>
        <w:rPr>
          <w:rFonts w:ascii="Gadugi" w:hAnsi="Gadugi" w:cs="Arial"/>
          <w:sz w:val="24"/>
          <w:szCs w:val="24"/>
        </w:rPr>
      </w:pPr>
      <w:r w:rsidRPr="00F81BC3">
        <w:rPr>
          <w:rFonts w:ascii="Gadugi" w:hAnsi="Gadugi" w:cs="Arial"/>
          <w:sz w:val="24"/>
          <w:szCs w:val="24"/>
        </w:rPr>
        <w:t>8</w:t>
      </w:r>
      <w:r w:rsidR="00403914" w:rsidRPr="00F81BC3">
        <w:rPr>
          <w:rFonts w:ascii="Gadugi" w:hAnsi="Gadugi" w:cs="Arial"/>
          <w:sz w:val="24"/>
          <w:szCs w:val="24"/>
        </w:rPr>
        <w:t>0% a partes iguales entre todos los integrantes de la cooperativa.</w:t>
      </w:r>
    </w:p>
    <w:p w:rsidR="008833D4" w:rsidRPr="00F81BC3" w:rsidRDefault="008833D4" w:rsidP="008833D4">
      <w:pPr>
        <w:jc w:val="both"/>
        <w:rPr>
          <w:rFonts w:ascii="Gadugi" w:hAnsi="Gadugi"/>
        </w:rPr>
      </w:pPr>
    </w:p>
    <w:p w:rsidR="008833D4" w:rsidRPr="00F81BC3" w:rsidRDefault="008833D4" w:rsidP="008833D4">
      <w:pPr>
        <w:rPr>
          <w:rFonts w:ascii="Gadugi" w:hAnsi="Gadugi"/>
        </w:rPr>
      </w:pPr>
    </w:p>
    <w:p w:rsidR="008833D4" w:rsidRPr="00F81BC3" w:rsidRDefault="008833D4" w:rsidP="008833D4">
      <w:pPr>
        <w:jc w:val="both"/>
        <w:rPr>
          <w:rFonts w:ascii="Gadugi" w:hAnsi="Gadugi" w:cs="Arial"/>
          <w:b/>
          <w:color w:val="31849B" w:themeColor="accent5" w:themeShade="BF"/>
          <w:sz w:val="24"/>
          <w:szCs w:val="24"/>
        </w:rPr>
      </w:pPr>
    </w:p>
    <w:p w:rsidR="008833D4" w:rsidRPr="00F81BC3" w:rsidRDefault="008833D4" w:rsidP="008833D4">
      <w:pPr>
        <w:jc w:val="center"/>
        <w:rPr>
          <w:rFonts w:ascii="Gadugi" w:hAnsi="Gadugi" w:cs="Arial"/>
          <w:b/>
          <w:sz w:val="56"/>
          <w:szCs w:val="56"/>
        </w:rPr>
      </w:pPr>
    </w:p>
    <w:sectPr w:rsidR="008833D4" w:rsidRPr="00F81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C5"/>
    <w:multiLevelType w:val="hybridMultilevel"/>
    <w:tmpl w:val="B7A61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100"/>
    <w:multiLevelType w:val="hybridMultilevel"/>
    <w:tmpl w:val="AA3C4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42A"/>
    <w:multiLevelType w:val="hybridMultilevel"/>
    <w:tmpl w:val="BE58D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E2A"/>
    <w:multiLevelType w:val="hybridMultilevel"/>
    <w:tmpl w:val="4284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BA8"/>
    <w:multiLevelType w:val="hybridMultilevel"/>
    <w:tmpl w:val="7916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4"/>
    <w:rsid w:val="00283A56"/>
    <w:rsid w:val="00285266"/>
    <w:rsid w:val="00403914"/>
    <w:rsid w:val="00430D19"/>
    <w:rsid w:val="00513F38"/>
    <w:rsid w:val="005B79C1"/>
    <w:rsid w:val="005F7F92"/>
    <w:rsid w:val="008833D4"/>
    <w:rsid w:val="00A221EB"/>
    <w:rsid w:val="00AB1A14"/>
    <w:rsid w:val="00DC14DB"/>
    <w:rsid w:val="00F11F6F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3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ennegrita">
    <w:name w:val="Strong"/>
    <w:basedOn w:val="Fuentedeprrafopredeter"/>
    <w:qFormat/>
    <w:rsid w:val="008833D4"/>
    <w:rPr>
      <w:b/>
      <w:bCs/>
    </w:rPr>
  </w:style>
  <w:style w:type="paragraph" w:styleId="Prrafodelista">
    <w:name w:val="List Paragraph"/>
    <w:basedOn w:val="Normal"/>
    <w:uiPriority w:val="34"/>
    <w:qFormat/>
    <w:rsid w:val="005B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3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ennegrita">
    <w:name w:val="Strong"/>
    <w:basedOn w:val="Fuentedeprrafopredeter"/>
    <w:qFormat/>
    <w:rsid w:val="008833D4"/>
    <w:rPr>
      <w:b/>
      <w:bCs/>
    </w:rPr>
  </w:style>
  <w:style w:type="paragraph" w:styleId="Prrafodelista">
    <w:name w:val="List Paragraph"/>
    <w:basedOn w:val="Normal"/>
    <w:uiPriority w:val="34"/>
    <w:qFormat/>
    <w:rsid w:val="005B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9</cp:revision>
  <dcterms:created xsi:type="dcterms:W3CDTF">2016-12-15T15:24:00Z</dcterms:created>
  <dcterms:modified xsi:type="dcterms:W3CDTF">2016-12-15T16:25:00Z</dcterms:modified>
</cp:coreProperties>
</file>