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DAD" w:rsidRDefault="00210990">
      <w:pP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b/>
          <w:noProof/>
          <w:sz w:val="32"/>
          <w:szCs w:val="32"/>
          <w:lang w:eastAsia="es-ES"/>
        </w:rPr>
        <w:drawing>
          <wp:anchor distT="0" distB="0" distL="114300" distR="114300" simplePos="0" relativeHeight="251658240" behindDoc="0" locked="0" layoutInCell="1" allowOverlap="1" wp14:anchorId="68463099" wp14:editId="67C35CA9">
            <wp:simplePos x="0" y="0"/>
            <wp:positionH relativeFrom="column">
              <wp:posOffset>4606290</wp:posOffset>
            </wp:positionH>
            <wp:positionV relativeFrom="paragraph">
              <wp:posOffset>-271145</wp:posOffset>
            </wp:positionV>
            <wp:extent cx="1142365" cy="914400"/>
            <wp:effectExtent l="0" t="0" r="0" b="0"/>
            <wp:wrapSquare wrapText="bothSides"/>
            <wp:docPr id="1" name="Imagen 1" descr="E:\EJE\Sin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JE\Sin títul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595C" w:rsidRPr="002E595C">
        <w:rPr>
          <w:b/>
          <w:sz w:val="32"/>
          <w:szCs w:val="32"/>
        </w:rPr>
        <w:t xml:space="preserve">    </w:t>
      </w:r>
      <w:r w:rsidR="002E595C">
        <w:rPr>
          <w:b/>
          <w:sz w:val="32"/>
          <w:szCs w:val="32"/>
        </w:rPr>
        <w:t xml:space="preserve">            </w:t>
      </w:r>
      <w:r w:rsidR="002E595C" w:rsidRPr="002E595C">
        <w:rPr>
          <w:b/>
          <w:sz w:val="32"/>
          <w:szCs w:val="32"/>
        </w:rPr>
        <w:t xml:space="preserve">  ESTATUTOS SOCIALES  DE ALL WIN</w:t>
      </w:r>
      <w:r w:rsidR="003C7063">
        <w:rPr>
          <w:b/>
          <w:sz w:val="32"/>
          <w:szCs w:val="32"/>
        </w:rPr>
        <w:t xml:space="preserve"> SCOOP.</w:t>
      </w:r>
      <w:r w:rsidRPr="00210990">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210990" w:rsidRPr="00210990" w:rsidRDefault="00210990">
      <w:pPr>
        <w:rPr>
          <w:b/>
          <w:sz w:val="32"/>
          <w:szCs w:val="32"/>
        </w:rPr>
      </w:pPr>
    </w:p>
    <w:p w:rsidR="002E595C" w:rsidRDefault="002E595C">
      <w:pPr>
        <w:rPr>
          <w:b/>
          <w:sz w:val="28"/>
          <w:szCs w:val="28"/>
        </w:rPr>
      </w:pPr>
      <w:r w:rsidRPr="002E595C">
        <w:rPr>
          <w:b/>
          <w:sz w:val="28"/>
          <w:szCs w:val="28"/>
        </w:rPr>
        <w:t>CAPÍTULO 1: DENOMINACIÓN, OBJETO SOCIAL, ÁMBITO Y DURACIÓN.</w:t>
      </w:r>
    </w:p>
    <w:p w:rsidR="00210990" w:rsidRDefault="00210990">
      <w:pPr>
        <w:rPr>
          <w:b/>
          <w:sz w:val="28"/>
          <w:szCs w:val="28"/>
        </w:rPr>
      </w:pPr>
    </w:p>
    <w:p w:rsidR="001F2D45" w:rsidRPr="001F2D45" w:rsidRDefault="001F2D45">
      <w:pPr>
        <w:rPr>
          <w:b/>
          <w:sz w:val="28"/>
          <w:szCs w:val="28"/>
        </w:rPr>
      </w:pPr>
      <w:r>
        <w:rPr>
          <w:b/>
          <w:sz w:val="28"/>
          <w:szCs w:val="28"/>
        </w:rPr>
        <w:t>Artículo 1. Denominación y régimen legal.</w:t>
      </w:r>
    </w:p>
    <w:p w:rsidR="002E595C" w:rsidRDefault="002E595C" w:rsidP="003C7063">
      <w:pPr>
        <w:jc w:val="both"/>
        <w:rPr>
          <w:sz w:val="28"/>
          <w:szCs w:val="28"/>
        </w:rPr>
      </w:pPr>
      <w:r w:rsidRPr="002E595C">
        <w:rPr>
          <w:sz w:val="28"/>
          <w:szCs w:val="28"/>
        </w:rPr>
        <w:t>Con la denominac</w:t>
      </w:r>
      <w:r w:rsidR="003C7063">
        <w:rPr>
          <w:sz w:val="28"/>
          <w:szCs w:val="28"/>
        </w:rPr>
        <w:t>ión de ALL WIN, se constituye nuestra</w:t>
      </w:r>
      <w:r w:rsidRPr="002E595C">
        <w:rPr>
          <w:sz w:val="28"/>
          <w:szCs w:val="28"/>
        </w:rPr>
        <w:t xml:space="preserve"> Sociedad Cooperativa de Trabajo Asociado. Esta cooperativa </w:t>
      </w:r>
      <w:r w:rsidR="003C7063">
        <w:rPr>
          <w:sz w:val="28"/>
          <w:szCs w:val="28"/>
        </w:rPr>
        <w:t>no está legalmente constituida, s</w:t>
      </w:r>
      <w:r>
        <w:rPr>
          <w:sz w:val="28"/>
          <w:szCs w:val="28"/>
        </w:rPr>
        <w:t xml:space="preserve">in embargo </w:t>
      </w:r>
      <w:r w:rsidR="001F2D45">
        <w:rPr>
          <w:sz w:val="28"/>
          <w:szCs w:val="28"/>
        </w:rPr>
        <w:t xml:space="preserve">quedará registrada en el </w:t>
      </w:r>
      <w:r w:rsidR="003C7063">
        <w:rPr>
          <w:sz w:val="28"/>
          <w:szCs w:val="28"/>
        </w:rPr>
        <w:t xml:space="preserve">REGISTRO CENTRAL DE COOPERATIVAS </w:t>
      </w:r>
      <w:r w:rsidR="001F2D45">
        <w:rPr>
          <w:sz w:val="28"/>
          <w:szCs w:val="28"/>
        </w:rPr>
        <w:t>EJE, y será administrada según las reglas de funciones de una cooperativa real.</w:t>
      </w:r>
    </w:p>
    <w:p w:rsidR="001F2D45" w:rsidRDefault="001F2D45" w:rsidP="00210990">
      <w:pPr>
        <w:jc w:val="both"/>
        <w:rPr>
          <w:sz w:val="28"/>
          <w:szCs w:val="28"/>
        </w:rPr>
      </w:pPr>
      <w:r>
        <w:rPr>
          <w:sz w:val="28"/>
          <w:szCs w:val="28"/>
        </w:rPr>
        <w:t>Promoverá la participación de los socios trabajadores</w:t>
      </w:r>
      <w:r w:rsidR="003C7063">
        <w:rPr>
          <w:sz w:val="28"/>
          <w:szCs w:val="28"/>
        </w:rPr>
        <w:t xml:space="preserve"> y pertenecerá a los mismos</w:t>
      </w:r>
      <w:r>
        <w:rPr>
          <w:sz w:val="28"/>
          <w:szCs w:val="28"/>
        </w:rPr>
        <w:t>.</w:t>
      </w:r>
      <w:r w:rsidR="003C7063">
        <w:rPr>
          <w:sz w:val="28"/>
          <w:szCs w:val="28"/>
        </w:rPr>
        <w:t xml:space="preserve"> </w:t>
      </w:r>
      <w:r>
        <w:rPr>
          <w:sz w:val="28"/>
          <w:szCs w:val="28"/>
        </w:rPr>
        <w:t>Será administr</w:t>
      </w:r>
      <w:r w:rsidR="003C7063">
        <w:rPr>
          <w:sz w:val="28"/>
          <w:szCs w:val="28"/>
        </w:rPr>
        <w:t>ada y contribuirá a la formación de sus</w:t>
      </w:r>
      <w:r>
        <w:rPr>
          <w:sz w:val="28"/>
          <w:szCs w:val="28"/>
        </w:rPr>
        <w:t xml:space="preserve"> socios trabajadores.</w:t>
      </w:r>
    </w:p>
    <w:p w:rsidR="001F2D45" w:rsidRDefault="001F2D45">
      <w:pPr>
        <w:rPr>
          <w:b/>
          <w:sz w:val="28"/>
          <w:szCs w:val="28"/>
        </w:rPr>
      </w:pPr>
      <w:r>
        <w:rPr>
          <w:b/>
          <w:sz w:val="28"/>
          <w:szCs w:val="28"/>
        </w:rPr>
        <w:t>Artículo 2. Objeto Social y actividad económica.</w:t>
      </w:r>
    </w:p>
    <w:p w:rsidR="001F2D45" w:rsidRDefault="00B1578A" w:rsidP="00CD0367">
      <w:pPr>
        <w:jc w:val="both"/>
        <w:rPr>
          <w:sz w:val="28"/>
          <w:szCs w:val="28"/>
        </w:rPr>
      </w:pPr>
      <w:r>
        <w:rPr>
          <w:sz w:val="28"/>
          <w:szCs w:val="28"/>
        </w:rPr>
        <w:t xml:space="preserve">Este año nos vamos a dedicar a </w:t>
      </w:r>
      <w:r w:rsidR="001F2D45">
        <w:rPr>
          <w:sz w:val="28"/>
          <w:szCs w:val="28"/>
        </w:rPr>
        <w:t xml:space="preserve">comprar y  vender nuestros propios </w:t>
      </w:r>
      <w:r w:rsidR="003C7063">
        <w:rPr>
          <w:sz w:val="28"/>
          <w:szCs w:val="28"/>
        </w:rPr>
        <w:t>pr</w:t>
      </w:r>
      <w:r w:rsidR="001F2D45">
        <w:rPr>
          <w:sz w:val="28"/>
          <w:szCs w:val="28"/>
        </w:rPr>
        <w:t xml:space="preserve">oductos artesanales. </w:t>
      </w:r>
      <w:r w:rsidR="009E6498">
        <w:rPr>
          <w:sz w:val="28"/>
          <w:szCs w:val="28"/>
        </w:rPr>
        <w:t xml:space="preserve">Los vamos a vender en un mercadillo </w:t>
      </w:r>
      <w:r w:rsidR="003C7063">
        <w:rPr>
          <w:sz w:val="28"/>
          <w:szCs w:val="28"/>
        </w:rPr>
        <w:t xml:space="preserve">final </w:t>
      </w:r>
      <w:r w:rsidR="009E6498">
        <w:rPr>
          <w:sz w:val="28"/>
          <w:szCs w:val="28"/>
        </w:rPr>
        <w:t xml:space="preserve">donde vienen puestos de: Jumilla, </w:t>
      </w:r>
      <w:r w:rsidR="00CD0367">
        <w:rPr>
          <w:sz w:val="28"/>
          <w:szCs w:val="28"/>
        </w:rPr>
        <w:t>Abarán</w:t>
      </w:r>
      <w:r w:rsidR="009E6498">
        <w:rPr>
          <w:sz w:val="28"/>
          <w:szCs w:val="28"/>
        </w:rPr>
        <w:t>, Blanca, Yecla…</w:t>
      </w:r>
      <w:r w:rsidR="003C7063">
        <w:rPr>
          <w:sz w:val="28"/>
          <w:szCs w:val="28"/>
        </w:rPr>
        <w:t xml:space="preserve"> y en los mercadillos de autofinanciación que haremos en nuestro centro y en el mercadillo semanal de Cieza.</w:t>
      </w:r>
    </w:p>
    <w:p w:rsidR="009E6498" w:rsidRDefault="009E6498" w:rsidP="00CD0367">
      <w:pPr>
        <w:jc w:val="both"/>
        <w:rPr>
          <w:b/>
          <w:sz w:val="28"/>
          <w:szCs w:val="28"/>
        </w:rPr>
      </w:pPr>
      <w:r>
        <w:rPr>
          <w:b/>
          <w:sz w:val="28"/>
          <w:szCs w:val="28"/>
        </w:rPr>
        <w:t>Artículo 3. Domicilio social.</w:t>
      </w:r>
    </w:p>
    <w:p w:rsidR="009E6498" w:rsidRPr="00210990" w:rsidRDefault="00B1578A" w:rsidP="00210990">
      <w:pPr>
        <w:jc w:val="both"/>
        <w:rPr>
          <w:sz w:val="28"/>
          <w:szCs w:val="28"/>
        </w:rPr>
      </w:pPr>
      <w:r>
        <w:rPr>
          <w:sz w:val="28"/>
          <w:szCs w:val="28"/>
        </w:rPr>
        <w:t xml:space="preserve">All Win S.Coop. </w:t>
      </w:r>
      <w:proofErr w:type="gramStart"/>
      <w:r>
        <w:rPr>
          <w:sz w:val="28"/>
          <w:szCs w:val="28"/>
        </w:rPr>
        <w:t>tiene</w:t>
      </w:r>
      <w:proofErr w:type="gramEnd"/>
      <w:r>
        <w:rPr>
          <w:sz w:val="28"/>
          <w:szCs w:val="28"/>
        </w:rPr>
        <w:t xml:space="preserve"> su domicilio social en Vereda de Morcillo s/n, C.P. 30530, Cieza (Murcia).</w:t>
      </w:r>
    </w:p>
    <w:p w:rsidR="009E6498" w:rsidRDefault="009E6498">
      <w:pPr>
        <w:rPr>
          <w:b/>
          <w:sz w:val="28"/>
          <w:szCs w:val="28"/>
        </w:rPr>
      </w:pPr>
      <w:r>
        <w:rPr>
          <w:b/>
          <w:sz w:val="28"/>
          <w:szCs w:val="28"/>
        </w:rPr>
        <w:t>Artículo 4. Ámbito Territorial.</w:t>
      </w:r>
    </w:p>
    <w:p w:rsidR="009E6498" w:rsidRDefault="009E6498" w:rsidP="00CD0367">
      <w:pPr>
        <w:jc w:val="both"/>
        <w:rPr>
          <w:sz w:val="28"/>
          <w:szCs w:val="28"/>
        </w:rPr>
      </w:pPr>
      <w:r>
        <w:rPr>
          <w:sz w:val="28"/>
          <w:szCs w:val="28"/>
        </w:rPr>
        <w:t xml:space="preserve">El ámbito territorial dentro del cual han </w:t>
      </w:r>
      <w:r w:rsidR="00B1578A">
        <w:rPr>
          <w:sz w:val="28"/>
          <w:szCs w:val="28"/>
        </w:rPr>
        <w:t xml:space="preserve"> vamos a vender nuestros productos</w:t>
      </w:r>
      <w:r>
        <w:rPr>
          <w:sz w:val="28"/>
          <w:szCs w:val="28"/>
        </w:rPr>
        <w:t xml:space="preserve">, es el correspondiente a Cieza, </w:t>
      </w:r>
      <w:r w:rsidR="00CD0367">
        <w:rPr>
          <w:sz w:val="28"/>
          <w:szCs w:val="28"/>
        </w:rPr>
        <w:t>Abarán</w:t>
      </w:r>
      <w:r>
        <w:rPr>
          <w:sz w:val="28"/>
          <w:szCs w:val="28"/>
        </w:rPr>
        <w:t xml:space="preserve"> y  Blanca.</w:t>
      </w:r>
    </w:p>
    <w:p w:rsidR="009E6498" w:rsidRDefault="009E6498">
      <w:pPr>
        <w:rPr>
          <w:b/>
          <w:sz w:val="28"/>
          <w:szCs w:val="28"/>
        </w:rPr>
      </w:pPr>
      <w:r>
        <w:rPr>
          <w:b/>
          <w:sz w:val="28"/>
          <w:szCs w:val="28"/>
        </w:rPr>
        <w:t>Artículo 5. Duración.</w:t>
      </w:r>
    </w:p>
    <w:p w:rsidR="009E6498" w:rsidRDefault="00B1578A">
      <w:pPr>
        <w:rPr>
          <w:sz w:val="28"/>
          <w:szCs w:val="28"/>
        </w:rPr>
      </w:pPr>
      <w:r>
        <w:rPr>
          <w:sz w:val="28"/>
          <w:szCs w:val="28"/>
        </w:rPr>
        <w:t xml:space="preserve">La duración de All Win S.Coop. será el curso académico </w:t>
      </w:r>
      <w:r w:rsidR="009E6498">
        <w:rPr>
          <w:sz w:val="28"/>
          <w:szCs w:val="28"/>
        </w:rPr>
        <w:t>so 2015/2016</w:t>
      </w:r>
      <w:r>
        <w:rPr>
          <w:sz w:val="28"/>
          <w:szCs w:val="28"/>
        </w:rPr>
        <w:t>.</w:t>
      </w:r>
    </w:p>
    <w:p w:rsidR="009E6498" w:rsidRDefault="009E6498">
      <w:pPr>
        <w:rPr>
          <w:b/>
          <w:sz w:val="28"/>
          <w:szCs w:val="28"/>
        </w:rPr>
      </w:pPr>
      <w:r>
        <w:rPr>
          <w:b/>
          <w:sz w:val="28"/>
          <w:szCs w:val="28"/>
        </w:rPr>
        <w:lastRenderedPageBreak/>
        <w:t xml:space="preserve">Capítulo </w:t>
      </w:r>
      <w:r w:rsidR="00CD0367">
        <w:rPr>
          <w:b/>
          <w:sz w:val="28"/>
          <w:szCs w:val="28"/>
        </w:rPr>
        <w:t>II.</w:t>
      </w:r>
      <w:r>
        <w:rPr>
          <w:b/>
          <w:sz w:val="28"/>
          <w:szCs w:val="28"/>
        </w:rPr>
        <w:t>- DE LOS SOCIOS</w:t>
      </w:r>
    </w:p>
    <w:p w:rsidR="009E6498" w:rsidRDefault="009E6498">
      <w:pPr>
        <w:rPr>
          <w:b/>
          <w:sz w:val="28"/>
          <w:szCs w:val="28"/>
        </w:rPr>
      </w:pPr>
      <w:r>
        <w:rPr>
          <w:b/>
          <w:sz w:val="28"/>
          <w:szCs w:val="28"/>
        </w:rPr>
        <w:t>Artículo 6. Personas que pueden ser socios.</w:t>
      </w:r>
    </w:p>
    <w:p w:rsidR="009E6498" w:rsidRDefault="009E6498">
      <w:pPr>
        <w:rPr>
          <w:sz w:val="28"/>
          <w:szCs w:val="28"/>
        </w:rPr>
      </w:pPr>
      <w:r>
        <w:rPr>
          <w:sz w:val="28"/>
          <w:szCs w:val="28"/>
        </w:rPr>
        <w:t>Alumnos de 4ºC que estén matriculados en la optativa de comercio.</w:t>
      </w:r>
    </w:p>
    <w:p w:rsidR="00CD0367" w:rsidRDefault="009E6498">
      <w:pPr>
        <w:rPr>
          <w:b/>
          <w:sz w:val="28"/>
          <w:szCs w:val="28"/>
        </w:rPr>
      </w:pPr>
      <w:r>
        <w:rPr>
          <w:b/>
          <w:sz w:val="28"/>
          <w:szCs w:val="28"/>
        </w:rPr>
        <w:t xml:space="preserve">Artículo 7. Adquisición de la condición de socio. </w:t>
      </w:r>
    </w:p>
    <w:p w:rsidR="009E6498" w:rsidRDefault="009E6498">
      <w:pPr>
        <w:rPr>
          <w:sz w:val="28"/>
          <w:szCs w:val="28"/>
        </w:rPr>
      </w:pPr>
      <w:r>
        <w:rPr>
          <w:sz w:val="28"/>
          <w:szCs w:val="28"/>
        </w:rPr>
        <w:t>Adquirir la condición de socios aquellas personas que cumplan los siguientes requisitos:</w:t>
      </w:r>
    </w:p>
    <w:p w:rsidR="009E6498" w:rsidRDefault="009E6498" w:rsidP="009E6498">
      <w:pPr>
        <w:pStyle w:val="Prrafodelista"/>
        <w:numPr>
          <w:ilvl w:val="0"/>
          <w:numId w:val="1"/>
        </w:numPr>
        <w:rPr>
          <w:sz w:val="28"/>
          <w:szCs w:val="28"/>
        </w:rPr>
      </w:pPr>
      <w:r>
        <w:rPr>
          <w:sz w:val="28"/>
          <w:szCs w:val="28"/>
        </w:rPr>
        <w:t>Estén matriculados en la optativa de comercio.</w:t>
      </w:r>
    </w:p>
    <w:p w:rsidR="009E6498" w:rsidRDefault="009E6498" w:rsidP="009E6498">
      <w:pPr>
        <w:pStyle w:val="Prrafodelista"/>
        <w:numPr>
          <w:ilvl w:val="0"/>
          <w:numId w:val="1"/>
        </w:numPr>
        <w:rPr>
          <w:sz w:val="28"/>
          <w:szCs w:val="28"/>
        </w:rPr>
      </w:pPr>
      <w:r>
        <w:rPr>
          <w:sz w:val="28"/>
          <w:szCs w:val="28"/>
        </w:rPr>
        <w:t>Desembolsado la cuota.</w:t>
      </w:r>
    </w:p>
    <w:p w:rsidR="009E6498" w:rsidRDefault="009E6498" w:rsidP="009E6498">
      <w:pPr>
        <w:rPr>
          <w:b/>
          <w:sz w:val="28"/>
          <w:szCs w:val="28"/>
        </w:rPr>
      </w:pPr>
      <w:r>
        <w:rPr>
          <w:b/>
          <w:sz w:val="28"/>
          <w:szCs w:val="28"/>
        </w:rPr>
        <w:t>Artículo 8. Derechos de los socios.</w:t>
      </w:r>
    </w:p>
    <w:p w:rsidR="00B1578A" w:rsidRDefault="00B1578A" w:rsidP="00CD0367">
      <w:pPr>
        <w:jc w:val="both"/>
        <w:rPr>
          <w:sz w:val="28"/>
          <w:szCs w:val="28"/>
        </w:rPr>
      </w:pPr>
      <w:r>
        <w:rPr>
          <w:sz w:val="28"/>
          <w:szCs w:val="28"/>
        </w:rPr>
        <w:t>La condición de socio otorga los siguientes derechos:</w:t>
      </w:r>
    </w:p>
    <w:p w:rsidR="00C20E52" w:rsidRDefault="00C20E52" w:rsidP="00CD0367">
      <w:pPr>
        <w:jc w:val="both"/>
        <w:rPr>
          <w:sz w:val="28"/>
          <w:szCs w:val="28"/>
        </w:rPr>
      </w:pPr>
      <w:r>
        <w:rPr>
          <w:sz w:val="28"/>
          <w:szCs w:val="28"/>
        </w:rPr>
        <w:t>Participar en el objeto social de la cooperativa.</w:t>
      </w:r>
    </w:p>
    <w:p w:rsidR="00C20E52" w:rsidRDefault="00C20E52" w:rsidP="00CD0367">
      <w:pPr>
        <w:jc w:val="both"/>
        <w:rPr>
          <w:sz w:val="28"/>
          <w:szCs w:val="28"/>
        </w:rPr>
      </w:pPr>
      <w:r>
        <w:rPr>
          <w:sz w:val="28"/>
          <w:szCs w:val="28"/>
        </w:rPr>
        <w:t>Ser elector y elegible para los cargos sociales.</w:t>
      </w:r>
    </w:p>
    <w:p w:rsidR="00C20E52" w:rsidRDefault="00C20E52" w:rsidP="00CD0367">
      <w:pPr>
        <w:jc w:val="both"/>
        <w:rPr>
          <w:sz w:val="28"/>
          <w:szCs w:val="28"/>
        </w:rPr>
      </w:pPr>
      <w:r>
        <w:rPr>
          <w:sz w:val="28"/>
          <w:szCs w:val="28"/>
        </w:rPr>
        <w:t>Participar con voz y voto en la adopción de acuerdos de la Asamblea General y demás órganos sociales de los que formen parte.</w:t>
      </w:r>
    </w:p>
    <w:p w:rsidR="00C20E52" w:rsidRDefault="00C20E52" w:rsidP="00CD0367">
      <w:pPr>
        <w:jc w:val="both"/>
        <w:rPr>
          <w:sz w:val="28"/>
          <w:szCs w:val="28"/>
        </w:rPr>
      </w:pPr>
      <w:r>
        <w:rPr>
          <w:sz w:val="28"/>
          <w:szCs w:val="28"/>
        </w:rPr>
        <w:t>Obtener información sobre cualquier aspecto de la marcha de la cooperativa.</w:t>
      </w:r>
    </w:p>
    <w:p w:rsidR="00C20E52" w:rsidRPr="00C20E52" w:rsidRDefault="00C20E52" w:rsidP="00CD0367">
      <w:pPr>
        <w:jc w:val="both"/>
        <w:rPr>
          <w:sz w:val="28"/>
          <w:szCs w:val="28"/>
        </w:rPr>
      </w:pPr>
      <w:r>
        <w:rPr>
          <w:sz w:val="28"/>
          <w:szCs w:val="28"/>
        </w:rPr>
        <w:t xml:space="preserve">Participar en los </w:t>
      </w:r>
      <w:r w:rsidR="00B1578A">
        <w:rPr>
          <w:sz w:val="28"/>
          <w:szCs w:val="28"/>
        </w:rPr>
        <w:t>beneficios</w:t>
      </w:r>
      <w:r>
        <w:rPr>
          <w:sz w:val="28"/>
          <w:szCs w:val="28"/>
        </w:rPr>
        <w:t>, en proporción al trabajo desarrollado en la cooperativa (y nunca exclusivamente a la aportación de capital desembolsado).</w:t>
      </w:r>
    </w:p>
    <w:p w:rsidR="006F369B" w:rsidRPr="006F369B" w:rsidRDefault="006F369B" w:rsidP="006F369B">
      <w:pPr>
        <w:rPr>
          <w:b/>
          <w:sz w:val="28"/>
          <w:szCs w:val="28"/>
        </w:rPr>
      </w:pPr>
      <w:r w:rsidRPr="006F369B">
        <w:rPr>
          <w:b/>
          <w:sz w:val="28"/>
          <w:szCs w:val="28"/>
        </w:rPr>
        <w:t>Artículo 9.Obligatorio de los socios.</w:t>
      </w:r>
    </w:p>
    <w:p w:rsidR="006F369B" w:rsidRPr="006F369B" w:rsidRDefault="006F369B" w:rsidP="00CD0367">
      <w:pPr>
        <w:jc w:val="both"/>
        <w:rPr>
          <w:sz w:val="28"/>
          <w:szCs w:val="28"/>
        </w:rPr>
      </w:pPr>
      <w:r w:rsidRPr="006F369B">
        <w:rPr>
          <w:sz w:val="28"/>
          <w:szCs w:val="28"/>
        </w:rPr>
        <w:t>La co</w:t>
      </w:r>
      <w:r w:rsidR="006F1C5D">
        <w:rPr>
          <w:sz w:val="28"/>
          <w:szCs w:val="28"/>
        </w:rPr>
        <w:t>ndición de socio obliga a asumi</w:t>
      </w:r>
      <w:r w:rsidRPr="006F369B">
        <w:rPr>
          <w:sz w:val="28"/>
          <w:szCs w:val="28"/>
        </w:rPr>
        <w:t>r los siguientes deberes:</w:t>
      </w:r>
    </w:p>
    <w:p w:rsidR="006F369B" w:rsidRPr="00210990" w:rsidRDefault="006F369B" w:rsidP="00210990">
      <w:pPr>
        <w:pStyle w:val="Prrafodelista"/>
        <w:numPr>
          <w:ilvl w:val="0"/>
          <w:numId w:val="9"/>
        </w:numPr>
        <w:jc w:val="both"/>
        <w:rPr>
          <w:sz w:val="28"/>
          <w:szCs w:val="28"/>
        </w:rPr>
      </w:pPr>
      <w:r w:rsidRPr="00210990">
        <w:rPr>
          <w:sz w:val="28"/>
          <w:szCs w:val="28"/>
        </w:rPr>
        <w:t>Asistir a las reuniones de la Asamblea General.</w:t>
      </w:r>
    </w:p>
    <w:p w:rsidR="006F369B" w:rsidRPr="00210990" w:rsidRDefault="006F369B" w:rsidP="00210990">
      <w:pPr>
        <w:pStyle w:val="Prrafodelista"/>
        <w:numPr>
          <w:ilvl w:val="0"/>
          <w:numId w:val="9"/>
        </w:numPr>
        <w:jc w:val="both"/>
        <w:rPr>
          <w:sz w:val="28"/>
          <w:szCs w:val="28"/>
        </w:rPr>
      </w:pPr>
      <w:r w:rsidRPr="00210990">
        <w:rPr>
          <w:sz w:val="28"/>
          <w:szCs w:val="28"/>
        </w:rPr>
        <w:t>Acatar las decisiones adoptadas d</w:t>
      </w:r>
      <w:r w:rsidR="006F1C5D" w:rsidRPr="00210990">
        <w:rPr>
          <w:sz w:val="28"/>
          <w:szCs w:val="28"/>
        </w:rPr>
        <w:t>e manera democrá</w:t>
      </w:r>
      <w:r w:rsidRPr="00210990">
        <w:rPr>
          <w:sz w:val="28"/>
          <w:szCs w:val="28"/>
        </w:rPr>
        <w:t>tica por la cooperativa.</w:t>
      </w:r>
    </w:p>
    <w:p w:rsidR="006F369B" w:rsidRPr="00210990" w:rsidRDefault="006F369B" w:rsidP="00210990">
      <w:pPr>
        <w:pStyle w:val="Prrafodelista"/>
        <w:numPr>
          <w:ilvl w:val="0"/>
          <w:numId w:val="9"/>
        </w:numPr>
        <w:jc w:val="both"/>
        <w:rPr>
          <w:sz w:val="28"/>
          <w:szCs w:val="28"/>
        </w:rPr>
      </w:pPr>
      <w:r w:rsidRPr="00210990">
        <w:rPr>
          <w:sz w:val="28"/>
          <w:szCs w:val="28"/>
        </w:rPr>
        <w:t>Participar en el objeto social</w:t>
      </w:r>
      <w:r w:rsidR="006F1C5D" w:rsidRPr="00210990">
        <w:rPr>
          <w:sz w:val="28"/>
          <w:szCs w:val="28"/>
        </w:rPr>
        <w:t xml:space="preserve"> </w:t>
      </w:r>
      <w:r w:rsidRPr="00210990">
        <w:rPr>
          <w:sz w:val="28"/>
          <w:szCs w:val="28"/>
        </w:rPr>
        <w:t>de la cooperativa.</w:t>
      </w:r>
    </w:p>
    <w:p w:rsidR="006F369B" w:rsidRPr="00210990" w:rsidRDefault="006F369B" w:rsidP="00210990">
      <w:pPr>
        <w:pStyle w:val="Prrafodelista"/>
        <w:numPr>
          <w:ilvl w:val="0"/>
          <w:numId w:val="9"/>
        </w:numPr>
        <w:jc w:val="both"/>
        <w:rPr>
          <w:sz w:val="28"/>
          <w:szCs w:val="28"/>
        </w:rPr>
      </w:pPr>
      <w:r w:rsidRPr="00210990">
        <w:rPr>
          <w:sz w:val="28"/>
          <w:szCs w:val="28"/>
        </w:rPr>
        <w:t>Aceptar los cargos social</w:t>
      </w:r>
      <w:r w:rsidR="006F1C5D" w:rsidRPr="00210990">
        <w:rPr>
          <w:sz w:val="28"/>
          <w:szCs w:val="28"/>
        </w:rPr>
        <w:t>es para los que fuesen elegidos</w:t>
      </w:r>
      <w:r w:rsidRPr="00210990">
        <w:rPr>
          <w:sz w:val="28"/>
          <w:szCs w:val="28"/>
        </w:rPr>
        <w:t>, y asumir las responsabilidades.</w:t>
      </w:r>
    </w:p>
    <w:p w:rsidR="006F369B" w:rsidRPr="00210990" w:rsidRDefault="006F369B" w:rsidP="00210990">
      <w:pPr>
        <w:pStyle w:val="Prrafodelista"/>
        <w:numPr>
          <w:ilvl w:val="0"/>
          <w:numId w:val="9"/>
        </w:numPr>
        <w:jc w:val="both"/>
        <w:rPr>
          <w:sz w:val="28"/>
          <w:szCs w:val="28"/>
        </w:rPr>
      </w:pPr>
      <w:r w:rsidRPr="00210990">
        <w:rPr>
          <w:sz w:val="28"/>
          <w:szCs w:val="28"/>
        </w:rPr>
        <w:lastRenderedPageBreak/>
        <w:t>Participar en las actividades de formación e intercooperación de la entidad.</w:t>
      </w:r>
    </w:p>
    <w:p w:rsidR="006F369B" w:rsidRPr="006F369B" w:rsidRDefault="006F369B" w:rsidP="00CD0367">
      <w:pPr>
        <w:jc w:val="both"/>
        <w:rPr>
          <w:b/>
          <w:sz w:val="28"/>
          <w:szCs w:val="28"/>
        </w:rPr>
      </w:pPr>
      <w:r w:rsidRPr="006F369B">
        <w:rPr>
          <w:b/>
          <w:sz w:val="28"/>
          <w:szCs w:val="28"/>
        </w:rPr>
        <w:t>Artículo 10. Normas de disciplina social: Faltas y sanciones.</w:t>
      </w:r>
    </w:p>
    <w:p w:rsidR="006F369B" w:rsidRPr="006F369B" w:rsidRDefault="006F369B" w:rsidP="00CD0367">
      <w:pPr>
        <w:jc w:val="both"/>
        <w:rPr>
          <w:sz w:val="28"/>
          <w:szCs w:val="28"/>
        </w:rPr>
      </w:pPr>
      <w:r w:rsidRPr="006F369B">
        <w:rPr>
          <w:sz w:val="28"/>
          <w:szCs w:val="28"/>
        </w:rPr>
        <w:t>Los socios sólo podrá</w:t>
      </w:r>
      <w:r w:rsidR="006F1C5D">
        <w:rPr>
          <w:sz w:val="28"/>
          <w:szCs w:val="28"/>
        </w:rPr>
        <w:t>n</w:t>
      </w:r>
      <w:r w:rsidRPr="006F369B">
        <w:rPr>
          <w:sz w:val="28"/>
          <w:szCs w:val="28"/>
        </w:rPr>
        <w:t xml:space="preserve"> ser sancionados p</w:t>
      </w:r>
      <w:r w:rsidR="006F1C5D">
        <w:rPr>
          <w:sz w:val="28"/>
          <w:szCs w:val="28"/>
        </w:rPr>
        <w:t>or las faltas previamente tipificadas. Tendrán la consi</w:t>
      </w:r>
      <w:r w:rsidRPr="006F369B">
        <w:rPr>
          <w:sz w:val="28"/>
          <w:szCs w:val="28"/>
        </w:rPr>
        <w:t xml:space="preserve">deración de faltas leves y graves </w:t>
      </w:r>
      <w:r w:rsidR="00CD0367" w:rsidRPr="006F369B">
        <w:rPr>
          <w:sz w:val="28"/>
          <w:szCs w:val="28"/>
        </w:rPr>
        <w:t>los</w:t>
      </w:r>
      <w:r w:rsidRPr="006F369B">
        <w:rPr>
          <w:sz w:val="28"/>
          <w:szCs w:val="28"/>
        </w:rPr>
        <w:t xml:space="preserve"> relacionados como tales</w:t>
      </w:r>
      <w:r w:rsidR="006F1C5D">
        <w:rPr>
          <w:sz w:val="28"/>
          <w:szCs w:val="28"/>
        </w:rPr>
        <w:t xml:space="preserve"> </w:t>
      </w:r>
      <w:r w:rsidRPr="006F369B">
        <w:rPr>
          <w:sz w:val="28"/>
          <w:szCs w:val="28"/>
        </w:rPr>
        <w:t>en estos estatutos:</w:t>
      </w:r>
    </w:p>
    <w:p w:rsidR="006F369B" w:rsidRPr="006F369B" w:rsidRDefault="006F369B" w:rsidP="00CD0367">
      <w:pPr>
        <w:jc w:val="both"/>
        <w:rPr>
          <w:b/>
          <w:sz w:val="28"/>
          <w:szCs w:val="28"/>
        </w:rPr>
      </w:pPr>
      <w:r w:rsidRPr="006F369B">
        <w:rPr>
          <w:b/>
          <w:sz w:val="28"/>
          <w:szCs w:val="28"/>
        </w:rPr>
        <w:t>10.1. Faltas:</w:t>
      </w:r>
    </w:p>
    <w:p w:rsidR="006F369B" w:rsidRPr="006F369B" w:rsidRDefault="006F369B" w:rsidP="00CD0367">
      <w:pPr>
        <w:pStyle w:val="Prrafodelista"/>
        <w:numPr>
          <w:ilvl w:val="0"/>
          <w:numId w:val="2"/>
        </w:numPr>
        <w:jc w:val="both"/>
        <w:rPr>
          <w:b/>
          <w:sz w:val="28"/>
          <w:szCs w:val="28"/>
        </w:rPr>
      </w:pPr>
      <w:r w:rsidRPr="006F369B">
        <w:rPr>
          <w:b/>
          <w:sz w:val="28"/>
          <w:szCs w:val="28"/>
        </w:rPr>
        <w:t>Se  considerará falta leve:</w:t>
      </w:r>
    </w:p>
    <w:p w:rsidR="006F369B" w:rsidRPr="006F369B" w:rsidRDefault="006F369B" w:rsidP="00CD0367">
      <w:pPr>
        <w:pStyle w:val="Prrafodelista"/>
        <w:numPr>
          <w:ilvl w:val="0"/>
          <w:numId w:val="3"/>
        </w:numPr>
        <w:jc w:val="both"/>
        <w:rPr>
          <w:sz w:val="28"/>
          <w:szCs w:val="28"/>
        </w:rPr>
      </w:pPr>
      <w:r w:rsidRPr="006F369B">
        <w:rPr>
          <w:sz w:val="28"/>
          <w:szCs w:val="28"/>
        </w:rPr>
        <w:t>No presentar los trabajos a tiempo.</w:t>
      </w:r>
    </w:p>
    <w:p w:rsidR="006F369B" w:rsidRPr="006F369B" w:rsidRDefault="006F369B" w:rsidP="00CD0367">
      <w:pPr>
        <w:pStyle w:val="Prrafodelista"/>
        <w:numPr>
          <w:ilvl w:val="0"/>
          <w:numId w:val="3"/>
        </w:numPr>
        <w:jc w:val="both"/>
        <w:rPr>
          <w:sz w:val="28"/>
          <w:szCs w:val="28"/>
        </w:rPr>
      </w:pPr>
      <w:r w:rsidRPr="006F369B">
        <w:rPr>
          <w:sz w:val="28"/>
          <w:szCs w:val="28"/>
        </w:rPr>
        <w:t>Faltar a clase de forma injustificada.</w:t>
      </w:r>
    </w:p>
    <w:p w:rsidR="006F369B" w:rsidRPr="006F369B" w:rsidRDefault="006F369B" w:rsidP="00CD0367">
      <w:pPr>
        <w:pStyle w:val="Prrafodelista"/>
        <w:numPr>
          <w:ilvl w:val="0"/>
          <w:numId w:val="3"/>
        </w:numPr>
        <w:jc w:val="both"/>
        <w:rPr>
          <w:sz w:val="28"/>
          <w:szCs w:val="28"/>
        </w:rPr>
      </w:pPr>
      <w:r w:rsidRPr="006F369B">
        <w:rPr>
          <w:sz w:val="28"/>
          <w:szCs w:val="28"/>
        </w:rPr>
        <w:t>Falta de puntualidad.</w:t>
      </w:r>
    </w:p>
    <w:p w:rsidR="006F369B" w:rsidRPr="006F369B" w:rsidRDefault="006F1C5D" w:rsidP="00CD0367">
      <w:pPr>
        <w:pStyle w:val="Prrafodelista"/>
        <w:numPr>
          <w:ilvl w:val="0"/>
          <w:numId w:val="3"/>
        </w:numPr>
        <w:jc w:val="both"/>
        <w:rPr>
          <w:sz w:val="28"/>
          <w:szCs w:val="28"/>
        </w:rPr>
      </w:pPr>
      <w:r>
        <w:rPr>
          <w:sz w:val="28"/>
          <w:szCs w:val="28"/>
        </w:rPr>
        <w:t>Falta de colaboración</w:t>
      </w:r>
      <w:r w:rsidR="006F369B" w:rsidRPr="006F369B">
        <w:rPr>
          <w:sz w:val="28"/>
          <w:szCs w:val="28"/>
        </w:rPr>
        <w:t>,  tanto en casa como en clase.</w:t>
      </w:r>
    </w:p>
    <w:p w:rsidR="006F369B" w:rsidRPr="006F369B" w:rsidRDefault="006F369B" w:rsidP="00CD0367">
      <w:pPr>
        <w:pStyle w:val="Prrafodelista"/>
        <w:numPr>
          <w:ilvl w:val="0"/>
          <w:numId w:val="2"/>
        </w:numPr>
        <w:jc w:val="both"/>
        <w:rPr>
          <w:b/>
          <w:sz w:val="28"/>
          <w:szCs w:val="28"/>
        </w:rPr>
      </w:pPr>
      <w:r w:rsidRPr="006F369B">
        <w:rPr>
          <w:b/>
          <w:sz w:val="28"/>
          <w:szCs w:val="28"/>
        </w:rPr>
        <w:t>Se considerará falta grave:</w:t>
      </w:r>
    </w:p>
    <w:p w:rsidR="006F369B" w:rsidRPr="006F369B" w:rsidRDefault="006F369B" w:rsidP="00CD0367">
      <w:pPr>
        <w:pStyle w:val="Prrafodelista"/>
        <w:numPr>
          <w:ilvl w:val="0"/>
          <w:numId w:val="4"/>
        </w:numPr>
        <w:jc w:val="both"/>
        <w:rPr>
          <w:sz w:val="28"/>
          <w:szCs w:val="28"/>
        </w:rPr>
      </w:pPr>
      <w:r w:rsidRPr="006F369B">
        <w:rPr>
          <w:sz w:val="28"/>
          <w:szCs w:val="28"/>
        </w:rPr>
        <w:t>Faltar a las actividades de grupo (mercadillo,…).</w:t>
      </w:r>
    </w:p>
    <w:p w:rsidR="006F369B" w:rsidRPr="006F369B" w:rsidRDefault="006F369B" w:rsidP="00CD0367">
      <w:pPr>
        <w:pStyle w:val="Prrafodelista"/>
        <w:numPr>
          <w:ilvl w:val="0"/>
          <w:numId w:val="4"/>
        </w:numPr>
        <w:jc w:val="both"/>
        <w:rPr>
          <w:sz w:val="28"/>
          <w:szCs w:val="28"/>
        </w:rPr>
      </w:pPr>
      <w:r w:rsidRPr="006F369B">
        <w:rPr>
          <w:sz w:val="28"/>
          <w:szCs w:val="28"/>
        </w:rPr>
        <w:t xml:space="preserve">Comer  el producto que </w:t>
      </w:r>
      <w:r w:rsidR="00CD0367" w:rsidRPr="006F369B">
        <w:rPr>
          <w:sz w:val="28"/>
          <w:szCs w:val="28"/>
        </w:rPr>
        <w:t>vendemos.</w:t>
      </w:r>
    </w:p>
    <w:p w:rsidR="006F369B" w:rsidRPr="006F369B" w:rsidRDefault="006F369B" w:rsidP="00CD0367">
      <w:pPr>
        <w:pStyle w:val="Prrafodelista"/>
        <w:numPr>
          <w:ilvl w:val="0"/>
          <w:numId w:val="4"/>
        </w:numPr>
        <w:jc w:val="both"/>
        <w:rPr>
          <w:sz w:val="28"/>
          <w:szCs w:val="28"/>
        </w:rPr>
      </w:pPr>
      <w:r w:rsidRPr="006F369B">
        <w:rPr>
          <w:sz w:val="28"/>
          <w:szCs w:val="28"/>
        </w:rPr>
        <w:t>No asistir a los mercadillos de forma injustificada.</w:t>
      </w:r>
    </w:p>
    <w:p w:rsidR="006F369B" w:rsidRPr="006F369B" w:rsidRDefault="006F369B" w:rsidP="00CD0367">
      <w:pPr>
        <w:pStyle w:val="Prrafodelista"/>
        <w:numPr>
          <w:ilvl w:val="0"/>
          <w:numId w:val="4"/>
        </w:numPr>
        <w:jc w:val="both"/>
        <w:rPr>
          <w:sz w:val="28"/>
          <w:szCs w:val="28"/>
        </w:rPr>
      </w:pPr>
      <w:r w:rsidRPr="006F369B">
        <w:rPr>
          <w:sz w:val="28"/>
          <w:szCs w:val="28"/>
        </w:rPr>
        <w:t xml:space="preserve">Entregar dentro de los plazos </w:t>
      </w:r>
      <w:r w:rsidR="006F1C5D">
        <w:rPr>
          <w:sz w:val="28"/>
          <w:szCs w:val="28"/>
        </w:rPr>
        <w:t>fijados el dinero de las ventas o de las aportaciones de los</w:t>
      </w:r>
      <w:r w:rsidRPr="006F369B">
        <w:rPr>
          <w:sz w:val="28"/>
          <w:szCs w:val="28"/>
        </w:rPr>
        <w:t xml:space="preserve"> socio</w:t>
      </w:r>
      <w:r w:rsidR="006F1C5D">
        <w:rPr>
          <w:sz w:val="28"/>
          <w:szCs w:val="28"/>
        </w:rPr>
        <w:t>s</w:t>
      </w:r>
      <w:r w:rsidRPr="006F369B">
        <w:rPr>
          <w:sz w:val="28"/>
          <w:szCs w:val="28"/>
        </w:rPr>
        <w:t>.</w:t>
      </w:r>
    </w:p>
    <w:p w:rsidR="006F369B" w:rsidRPr="006F369B" w:rsidRDefault="006F369B" w:rsidP="00CD0367">
      <w:pPr>
        <w:jc w:val="both"/>
        <w:rPr>
          <w:b/>
          <w:sz w:val="28"/>
          <w:szCs w:val="28"/>
        </w:rPr>
      </w:pPr>
      <w:r w:rsidRPr="006F369B">
        <w:rPr>
          <w:b/>
          <w:sz w:val="28"/>
          <w:szCs w:val="28"/>
        </w:rPr>
        <w:t>10.2. Sanciones:</w:t>
      </w:r>
    </w:p>
    <w:p w:rsidR="006F369B" w:rsidRPr="006F369B" w:rsidRDefault="006F369B" w:rsidP="00CD0367">
      <w:pPr>
        <w:jc w:val="both"/>
        <w:rPr>
          <w:sz w:val="28"/>
          <w:szCs w:val="28"/>
        </w:rPr>
      </w:pPr>
      <w:r w:rsidRPr="006F369B">
        <w:rPr>
          <w:b/>
          <w:sz w:val="28"/>
          <w:szCs w:val="28"/>
        </w:rPr>
        <w:t xml:space="preserve">   </w:t>
      </w:r>
      <w:r w:rsidRPr="006F1C5D">
        <w:rPr>
          <w:b/>
          <w:sz w:val="28"/>
          <w:szCs w:val="28"/>
        </w:rPr>
        <w:t xml:space="preserve"> a.</w:t>
      </w:r>
      <w:r w:rsidRPr="006F369B">
        <w:rPr>
          <w:sz w:val="28"/>
          <w:szCs w:val="28"/>
        </w:rPr>
        <w:t xml:space="preserve"> Cada tres faltas leves se considerará una falta grave.</w:t>
      </w:r>
    </w:p>
    <w:p w:rsidR="006F369B" w:rsidRPr="006F369B" w:rsidRDefault="006F1C5D" w:rsidP="00CD0367">
      <w:pPr>
        <w:jc w:val="both"/>
        <w:rPr>
          <w:sz w:val="28"/>
          <w:szCs w:val="28"/>
        </w:rPr>
      </w:pPr>
      <w:r w:rsidRPr="006F1C5D">
        <w:rPr>
          <w:b/>
          <w:sz w:val="28"/>
          <w:szCs w:val="28"/>
        </w:rPr>
        <w:t xml:space="preserve">    b.</w:t>
      </w:r>
      <w:r>
        <w:rPr>
          <w:sz w:val="28"/>
          <w:szCs w:val="28"/>
        </w:rPr>
        <w:t xml:space="preserve"> Las faltas graves será</w:t>
      </w:r>
      <w:r w:rsidR="006F369B" w:rsidRPr="006F369B">
        <w:rPr>
          <w:sz w:val="28"/>
          <w:szCs w:val="28"/>
        </w:rPr>
        <w:t>n sancionadas con 1€.</w:t>
      </w:r>
    </w:p>
    <w:p w:rsidR="006F369B" w:rsidRPr="006F369B" w:rsidRDefault="006F369B" w:rsidP="00CD0367">
      <w:pPr>
        <w:jc w:val="both"/>
        <w:rPr>
          <w:sz w:val="28"/>
          <w:szCs w:val="28"/>
        </w:rPr>
      </w:pPr>
      <w:r w:rsidRPr="006F1C5D">
        <w:rPr>
          <w:b/>
          <w:sz w:val="28"/>
          <w:szCs w:val="28"/>
        </w:rPr>
        <w:t xml:space="preserve">   </w:t>
      </w:r>
      <w:r w:rsidR="006F1C5D" w:rsidRPr="006F1C5D">
        <w:rPr>
          <w:b/>
          <w:sz w:val="28"/>
          <w:szCs w:val="28"/>
        </w:rPr>
        <w:t xml:space="preserve"> </w:t>
      </w:r>
      <w:r w:rsidRPr="006F1C5D">
        <w:rPr>
          <w:b/>
          <w:sz w:val="28"/>
          <w:szCs w:val="28"/>
        </w:rPr>
        <w:t>c.</w:t>
      </w:r>
      <w:r w:rsidRPr="006F369B">
        <w:rPr>
          <w:sz w:val="28"/>
          <w:szCs w:val="28"/>
        </w:rPr>
        <w:t xml:space="preserve"> Si </w:t>
      </w:r>
      <w:r w:rsidR="006F1C5D">
        <w:rPr>
          <w:sz w:val="28"/>
          <w:szCs w:val="28"/>
        </w:rPr>
        <w:t>algún socio rompe algo lo tendrá</w:t>
      </w:r>
      <w:r w:rsidRPr="006F369B">
        <w:rPr>
          <w:sz w:val="28"/>
          <w:szCs w:val="28"/>
        </w:rPr>
        <w:t xml:space="preserve"> que pagar con su dinero.</w:t>
      </w:r>
    </w:p>
    <w:p w:rsidR="006F369B" w:rsidRPr="006F369B" w:rsidRDefault="006F369B" w:rsidP="00CD0367">
      <w:pPr>
        <w:jc w:val="both"/>
        <w:rPr>
          <w:b/>
          <w:sz w:val="28"/>
          <w:szCs w:val="28"/>
        </w:rPr>
      </w:pPr>
      <w:r w:rsidRPr="006F369B">
        <w:rPr>
          <w:b/>
          <w:sz w:val="28"/>
          <w:szCs w:val="28"/>
        </w:rPr>
        <w:t>Artículo 11. Abandono y expulsión:</w:t>
      </w:r>
    </w:p>
    <w:p w:rsidR="006F369B" w:rsidRPr="006F1C5D" w:rsidRDefault="006F369B" w:rsidP="00CD0367">
      <w:pPr>
        <w:pStyle w:val="Prrafodelista"/>
        <w:numPr>
          <w:ilvl w:val="0"/>
          <w:numId w:val="5"/>
        </w:numPr>
        <w:jc w:val="both"/>
        <w:rPr>
          <w:sz w:val="28"/>
          <w:szCs w:val="28"/>
        </w:rPr>
      </w:pPr>
      <w:r w:rsidRPr="006F1C5D">
        <w:rPr>
          <w:sz w:val="28"/>
          <w:szCs w:val="28"/>
        </w:rPr>
        <w:t>Si un socio abandon</w:t>
      </w:r>
      <w:r w:rsidR="006F1C5D" w:rsidRPr="006F1C5D">
        <w:rPr>
          <w:sz w:val="28"/>
          <w:szCs w:val="28"/>
        </w:rPr>
        <w:t xml:space="preserve">a la cooperativa </w:t>
      </w:r>
      <w:r w:rsidR="006F1C5D">
        <w:rPr>
          <w:sz w:val="28"/>
          <w:szCs w:val="28"/>
        </w:rPr>
        <w:t xml:space="preserve">de forma justificada </w:t>
      </w:r>
      <w:r w:rsidR="006F1C5D" w:rsidRPr="006F1C5D">
        <w:rPr>
          <w:sz w:val="28"/>
          <w:szCs w:val="28"/>
        </w:rPr>
        <w:t>se le devolverá</w:t>
      </w:r>
      <w:r w:rsidR="006F1C5D">
        <w:rPr>
          <w:sz w:val="28"/>
          <w:szCs w:val="28"/>
        </w:rPr>
        <w:t xml:space="preserve"> la cuota inicial.</w:t>
      </w:r>
    </w:p>
    <w:p w:rsidR="006F369B" w:rsidRPr="006F1C5D" w:rsidRDefault="006F1C5D" w:rsidP="00CD0367">
      <w:pPr>
        <w:pStyle w:val="Prrafodelista"/>
        <w:numPr>
          <w:ilvl w:val="0"/>
          <w:numId w:val="5"/>
        </w:numPr>
        <w:jc w:val="both"/>
        <w:rPr>
          <w:b/>
          <w:sz w:val="28"/>
          <w:szCs w:val="28"/>
        </w:rPr>
      </w:pPr>
      <w:r>
        <w:rPr>
          <w:sz w:val="28"/>
          <w:szCs w:val="28"/>
        </w:rPr>
        <w:t>En caso de abandono no justificado</w:t>
      </w:r>
      <w:r w:rsidR="006F369B" w:rsidRPr="006F1C5D">
        <w:rPr>
          <w:sz w:val="28"/>
          <w:szCs w:val="28"/>
        </w:rPr>
        <w:t xml:space="preserve"> los benef</w:t>
      </w:r>
      <w:r>
        <w:rPr>
          <w:sz w:val="28"/>
          <w:szCs w:val="28"/>
        </w:rPr>
        <w:t>icios se repartirán</w:t>
      </w:r>
      <w:r w:rsidRPr="006F1C5D">
        <w:rPr>
          <w:sz w:val="28"/>
          <w:szCs w:val="28"/>
        </w:rPr>
        <w:t xml:space="preserve"> entre los demá</w:t>
      </w:r>
      <w:r>
        <w:rPr>
          <w:sz w:val="28"/>
          <w:szCs w:val="28"/>
        </w:rPr>
        <w:t>s y se le devolverá la cuota inicial.</w:t>
      </w:r>
    </w:p>
    <w:p w:rsidR="006F369B" w:rsidRDefault="006F369B" w:rsidP="006F369B">
      <w:pPr>
        <w:rPr>
          <w:b/>
          <w:sz w:val="28"/>
          <w:szCs w:val="28"/>
        </w:rPr>
      </w:pPr>
    </w:p>
    <w:p w:rsidR="00210990" w:rsidRPr="006F369B" w:rsidRDefault="00210990" w:rsidP="006F369B">
      <w:pPr>
        <w:rPr>
          <w:b/>
          <w:sz w:val="28"/>
          <w:szCs w:val="28"/>
        </w:rPr>
      </w:pPr>
    </w:p>
    <w:p w:rsidR="006F369B" w:rsidRDefault="006F369B" w:rsidP="00210990">
      <w:pPr>
        <w:jc w:val="center"/>
        <w:rPr>
          <w:b/>
          <w:sz w:val="28"/>
          <w:szCs w:val="28"/>
        </w:rPr>
      </w:pPr>
      <w:r w:rsidRPr="006F369B">
        <w:rPr>
          <w:b/>
          <w:sz w:val="28"/>
          <w:szCs w:val="28"/>
        </w:rPr>
        <w:lastRenderedPageBreak/>
        <w:t>CAPÍTULO III.- ORGANIZACIÓN Y RESPONSABILIDADES</w:t>
      </w:r>
    </w:p>
    <w:p w:rsidR="00210990" w:rsidRPr="006F369B" w:rsidRDefault="00210990" w:rsidP="00210990">
      <w:pPr>
        <w:jc w:val="center"/>
        <w:rPr>
          <w:b/>
          <w:sz w:val="28"/>
          <w:szCs w:val="28"/>
        </w:rPr>
      </w:pPr>
    </w:p>
    <w:p w:rsidR="006F369B" w:rsidRPr="006F369B" w:rsidRDefault="006F369B" w:rsidP="00CD0367">
      <w:pPr>
        <w:jc w:val="both"/>
        <w:rPr>
          <w:b/>
          <w:sz w:val="28"/>
          <w:szCs w:val="28"/>
        </w:rPr>
      </w:pPr>
      <w:r w:rsidRPr="006F369B">
        <w:rPr>
          <w:b/>
          <w:sz w:val="28"/>
          <w:szCs w:val="28"/>
        </w:rPr>
        <w:t>Artículo 12. Los Órganos de gobierno.</w:t>
      </w:r>
    </w:p>
    <w:p w:rsidR="006F369B" w:rsidRPr="006F369B" w:rsidRDefault="006F1C5D" w:rsidP="00CD0367">
      <w:pPr>
        <w:jc w:val="both"/>
        <w:rPr>
          <w:sz w:val="28"/>
          <w:szCs w:val="28"/>
        </w:rPr>
      </w:pPr>
      <w:r>
        <w:rPr>
          <w:sz w:val="28"/>
          <w:szCs w:val="28"/>
        </w:rPr>
        <w:t>Los órganos de gobierno de la cooperativa son, el Consejo Rector, integrado por el Presidente, el vicepresidente y el tesorero y la Asamblea General.</w:t>
      </w:r>
    </w:p>
    <w:p w:rsidR="006F369B" w:rsidRPr="006F369B" w:rsidRDefault="006F369B" w:rsidP="00CD0367">
      <w:pPr>
        <w:jc w:val="both"/>
        <w:rPr>
          <w:b/>
          <w:sz w:val="28"/>
          <w:szCs w:val="28"/>
        </w:rPr>
      </w:pPr>
      <w:r w:rsidRPr="006F369B">
        <w:rPr>
          <w:b/>
          <w:sz w:val="28"/>
          <w:szCs w:val="28"/>
        </w:rPr>
        <w:t>Artículo13.  La Asamblea general.</w:t>
      </w:r>
    </w:p>
    <w:p w:rsidR="00FD0AE4" w:rsidRDefault="00FD0AE4" w:rsidP="00CD0367">
      <w:pPr>
        <w:jc w:val="both"/>
        <w:rPr>
          <w:sz w:val="28"/>
          <w:szCs w:val="28"/>
        </w:rPr>
      </w:pPr>
      <w:r w:rsidRPr="00FD0AE4">
        <w:rPr>
          <w:sz w:val="28"/>
          <w:szCs w:val="28"/>
        </w:rPr>
        <w:t>La Asamblea General, ya sea ordinaria o extraor</w:t>
      </w:r>
      <w:r>
        <w:rPr>
          <w:sz w:val="28"/>
          <w:szCs w:val="28"/>
        </w:rPr>
        <w:t>dinaria, será convocada por el Consejo R</w:t>
      </w:r>
      <w:r w:rsidRPr="00FD0AE4">
        <w:rPr>
          <w:sz w:val="28"/>
          <w:szCs w:val="28"/>
        </w:rPr>
        <w:t>ector.</w:t>
      </w:r>
    </w:p>
    <w:p w:rsidR="006F369B" w:rsidRPr="006F369B" w:rsidRDefault="006F369B" w:rsidP="00CD0367">
      <w:pPr>
        <w:jc w:val="both"/>
        <w:rPr>
          <w:b/>
          <w:sz w:val="28"/>
          <w:szCs w:val="28"/>
        </w:rPr>
      </w:pPr>
      <w:r w:rsidRPr="006F369B">
        <w:rPr>
          <w:b/>
          <w:sz w:val="28"/>
          <w:szCs w:val="28"/>
        </w:rPr>
        <w:t>Artículo 14. Convocatoria de la Asamblea general.</w:t>
      </w:r>
    </w:p>
    <w:p w:rsidR="006F369B" w:rsidRDefault="006F369B" w:rsidP="00CD0367">
      <w:pPr>
        <w:jc w:val="both"/>
        <w:rPr>
          <w:sz w:val="28"/>
          <w:szCs w:val="28"/>
        </w:rPr>
      </w:pPr>
      <w:r w:rsidRPr="006F369B">
        <w:rPr>
          <w:sz w:val="28"/>
          <w:szCs w:val="28"/>
        </w:rPr>
        <w:t xml:space="preserve">Se convocará la asamblea general al final del curso. La </w:t>
      </w:r>
      <w:r w:rsidR="00CD0367" w:rsidRPr="006F369B">
        <w:rPr>
          <w:sz w:val="28"/>
          <w:szCs w:val="28"/>
        </w:rPr>
        <w:t>convocatoria se</w:t>
      </w:r>
      <w:r w:rsidRPr="006F369B">
        <w:rPr>
          <w:sz w:val="28"/>
          <w:szCs w:val="28"/>
        </w:rPr>
        <w:t xml:space="preserve"> hará llegar </w:t>
      </w:r>
      <w:r w:rsidR="00CD0367" w:rsidRPr="006F369B">
        <w:rPr>
          <w:sz w:val="28"/>
          <w:szCs w:val="28"/>
        </w:rPr>
        <w:t>a</w:t>
      </w:r>
      <w:r w:rsidRPr="006F369B">
        <w:rPr>
          <w:sz w:val="28"/>
          <w:szCs w:val="28"/>
        </w:rPr>
        <w:t xml:space="preserve"> todos los socios al menos con una semana de </w:t>
      </w:r>
      <w:r w:rsidR="00CD0367" w:rsidRPr="006F369B">
        <w:rPr>
          <w:sz w:val="28"/>
          <w:szCs w:val="28"/>
        </w:rPr>
        <w:t>antelación. En</w:t>
      </w:r>
      <w:r w:rsidRPr="006F369B">
        <w:rPr>
          <w:sz w:val="28"/>
          <w:szCs w:val="28"/>
        </w:rPr>
        <w:t xml:space="preserve"> la convocatoria se incluirá un orden del día. </w:t>
      </w:r>
    </w:p>
    <w:p w:rsidR="00FD0AE4" w:rsidRPr="00FD0AE4" w:rsidRDefault="00E861A0" w:rsidP="00CD0367">
      <w:pPr>
        <w:jc w:val="both"/>
        <w:rPr>
          <w:b/>
          <w:sz w:val="28"/>
          <w:szCs w:val="28"/>
        </w:rPr>
      </w:pPr>
      <w:r>
        <w:rPr>
          <w:b/>
          <w:sz w:val="28"/>
          <w:szCs w:val="28"/>
        </w:rPr>
        <w:t xml:space="preserve">Artículo 13. </w:t>
      </w:r>
      <w:r w:rsidR="00FD0AE4" w:rsidRPr="00FD0AE4">
        <w:rPr>
          <w:b/>
          <w:sz w:val="28"/>
          <w:szCs w:val="28"/>
        </w:rPr>
        <w:t>La Asamblea General. Concepto y Competencias.</w:t>
      </w:r>
    </w:p>
    <w:p w:rsidR="00FD0AE4" w:rsidRPr="00FD0AE4" w:rsidRDefault="00FD0AE4" w:rsidP="00CD0367">
      <w:pPr>
        <w:jc w:val="both"/>
        <w:rPr>
          <w:sz w:val="28"/>
          <w:szCs w:val="28"/>
        </w:rPr>
      </w:pPr>
      <w:r w:rsidRPr="00210990">
        <w:rPr>
          <w:sz w:val="28"/>
          <w:szCs w:val="28"/>
        </w:rPr>
        <w:t xml:space="preserve">1.- </w:t>
      </w:r>
      <w:r w:rsidRPr="00FD0AE4">
        <w:rPr>
          <w:sz w:val="28"/>
          <w:szCs w:val="28"/>
        </w:rPr>
        <w:t>La Asamblea General, constituida por los socios de la cooperativa, es el órgano supremo de expresión de la voluntad social en las materias cuyo conocimiento le atribuye la Ley de Sociedades Cooperativas y estos estatutos. Todos los socios quedan sometidos a los acuerdos de la Asamblea General, siempre que se hayan adoptado de conformidad c</w:t>
      </w:r>
      <w:r w:rsidR="00210990">
        <w:rPr>
          <w:sz w:val="28"/>
          <w:szCs w:val="28"/>
        </w:rPr>
        <w:t>on las leyes y estos estatutos.</w:t>
      </w:r>
    </w:p>
    <w:p w:rsidR="00FD0AE4" w:rsidRPr="00FD0AE4" w:rsidRDefault="00FD0AE4" w:rsidP="00CD0367">
      <w:pPr>
        <w:jc w:val="both"/>
        <w:rPr>
          <w:sz w:val="28"/>
          <w:szCs w:val="28"/>
        </w:rPr>
      </w:pPr>
      <w:r w:rsidRPr="00210990">
        <w:rPr>
          <w:sz w:val="28"/>
          <w:szCs w:val="28"/>
        </w:rPr>
        <w:t>2.-</w:t>
      </w:r>
      <w:r w:rsidRPr="00FD0AE4">
        <w:rPr>
          <w:sz w:val="28"/>
          <w:szCs w:val="28"/>
        </w:rPr>
        <w:t xml:space="preserve"> La Asamblea General es competente para conocer los asuntos propios de la actividad de la cooperativa, correspondiéndole con carácter exclusivo e indelegable la adopción de acuerdos sobre las siguientes materias:</w:t>
      </w:r>
    </w:p>
    <w:p w:rsidR="00FD0AE4" w:rsidRPr="00E861A0" w:rsidRDefault="00FD0AE4" w:rsidP="00CD0367">
      <w:pPr>
        <w:pStyle w:val="Prrafodelista"/>
        <w:numPr>
          <w:ilvl w:val="0"/>
          <w:numId w:val="6"/>
        </w:numPr>
        <w:jc w:val="both"/>
        <w:rPr>
          <w:sz w:val="28"/>
          <w:szCs w:val="28"/>
        </w:rPr>
      </w:pPr>
      <w:r w:rsidRPr="00E861A0">
        <w:rPr>
          <w:sz w:val="28"/>
          <w:szCs w:val="28"/>
        </w:rPr>
        <w:t>Censura de la gestión social, aprobación de las cuentas y distribución de excedentes o imputación de pérdidas.</w:t>
      </w:r>
    </w:p>
    <w:p w:rsidR="00FD0AE4" w:rsidRPr="00E861A0" w:rsidRDefault="00FD0AE4" w:rsidP="00CD0367">
      <w:pPr>
        <w:pStyle w:val="Prrafodelista"/>
        <w:numPr>
          <w:ilvl w:val="0"/>
          <w:numId w:val="6"/>
        </w:numPr>
        <w:jc w:val="both"/>
        <w:rPr>
          <w:sz w:val="28"/>
          <w:szCs w:val="28"/>
        </w:rPr>
      </w:pPr>
      <w:r w:rsidRPr="00E861A0">
        <w:rPr>
          <w:sz w:val="28"/>
          <w:szCs w:val="28"/>
        </w:rPr>
        <w:t>Establecimiento de nuevas aportaciones obligatorias y su actualización, así como las cuotas de ingreso y periódicas.</w:t>
      </w:r>
    </w:p>
    <w:p w:rsidR="00FD0AE4" w:rsidRPr="00E861A0" w:rsidRDefault="00FD0AE4" w:rsidP="00CD0367">
      <w:pPr>
        <w:pStyle w:val="Prrafodelista"/>
        <w:numPr>
          <w:ilvl w:val="0"/>
          <w:numId w:val="6"/>
        </w:numPr>
        <w:jc w:val="both"/>
        <w:rPr>
          <w:sz w:val="28"/>
          <w:szCs w:val="28"/>
        </w:rPr>
      </w:pPr>
      <w:r w:rsidRPr="00E861A0">
        <w:rPr>
          <w:sz w:val="28"/>
          <w:szCs w:val="28"/>
        </w:rPr>
        <w:t>Modificación de los estatutos sociales.</w:t>
      </w:r>
    </w:p>
    <w:p w:rsidR="00FD0AE4" w:rsidRPr="00E861A0" w:rsidRDefault="00FD0AE4" w:rsidP="00CD0367">
      <w:pPr>
        <w:pStyle w:val="Prrafodelista"/>
        <w:numPr>
          <w:ilvl w:val="0"/>
          <w:numId w:val="6"/>
        </w:numPr>
        <w:jc w:val="both"/>
        <w:rPr>
          <w:sz w:val="28"/>
          <w:szCs w:val="28"/>
        </w:rPr>
      </w:pPr>
      <w:r w:rsidRPr="00E861A0">
        <w:rPr>
          <w:sz w:val="28"/>
          <w:szCs w:val="28"/>
        </w:rPr>
        <w:t>Aprobación del balance final de la liquidación.</w:t>
      </w:r>
    </w:p>
    <w:p w:rsidR="00FD0AE4" w:rsidRPr="00E861A0" w:rsidRDefault="00FD0AE4" w:rsidP="00CD0367">
      <w:pPr>
        <w:pStyle w:val="Prrafodelista"/>
        <w:numPr>
          <w:ilvl w:val="0"/>
          <w:numId w:val="6"/>
        </w:numPr>
        <w:jc w:val="both"/>
        <w:rPr>
          <w:sz w:val="28"/>
          <w:szCs w:val="28"/>
        </w:rPr>
      </w:pPr>
      <w:r w:rsidRPr="00E861A0">
        <w:rPr>
          <w:sz w:val="28"/>
          <w:szCs w:val="28"/>
        </w:rPr>
        <w:lastRenderedPageBreak/>
        <w:t>Cualquier otra que, con tal carácter, sea prevista legalmente o en estos estatutos.</w:t>
      </w:r>
    </w:p>
    <w:p w:rsidR="00FD0AE4" w:rsidRPr="00FD0AE4" w:rsidRDefault="00CD0367" w:rsidP="00CD0367">
      <w:pPr>
        <w:jc w:val="both"/>
        <w:rPr>
          <w:sz w:val="28"/>
          <w:szCs w:val="28"/>
        </w:rPr>
      </w:pPr>
      <w:r>
        <w:rPr>
          <w:b/>
          <w:sz w:val="28"/>
          <w:szCs w:val="28"/>
        </w:rPr>
        <w:t xml:space="preserve">Artículo 14. </w:t>
      </w:r>
      <w:r w:rsidR="00FD0AE4" w:rsidRPr="00FD0AE4">
        <w:rPr>
          <w:sz w:val="28"/>
          <w:szCs w:val="28"/>
        </w:rPr>
        <w:t>Clases de Asambleas Generales.</w:t>
      </w:r>
    </w:p>
    <w:p w:rsidR="00FD0AE4" w:rsidRPr="00FD0AE4" w:rsidRDefault="00FD0AE4" w:rsidP="00CD0367">
      <w:pPr>
        <w:jc w:val="both"/>
        <w:rPr>
          <w:sz w:val="28"/>
          <w:szCs w:val="28"/>
        </w:rPr>
      </w:pPr>
      <w:r w:rsidRPr="00FD0AE4">
        <w:rPr>
          <w:sz w:val="28"/>
          <w:szCs w:val="28"/>
        </w:rPr>
        <w:t>1.-Las Asambleas Generales podrán se</w:t>
      </w:r>
      <w:r w:rsidR="00210990">
        <w:rPr>
          <w:sz w:val="28"/>
          <w:szCs w:val="28"/>
        </w:rPr>
        <w:t>r ordinarias y extraordinarias.</w:t>
      </w:r>
    </w:p>
    <w:p w:rsidR="00E861A0" w:rsidRPr="00FD0AE4" w:rsidRDefault="00FD0AE4" w:rsidP="00CD0367">
      <w:pPr>
        <w:jc w:val="both"/>
        <w:rPr>
          <w:sz w:val="28"/>
          <w:szCs w:val="28"/>
        </w:rPr>
      </w:pPr>
      <w:r w:rsidRPr="00FD0AE4">
        <w:rPr>
          <w:sz w:val="28"/>
          <w:szCs w:val="28"/>
        </w:rPr>
        <w:t>2.- Toda Asamblea que no sea la prevista en el apartado anterior tendrá la consideración de extraordinaria.</w:t>
      </w:r>
      <w:r w:rsidR="00E861A0">
        <w:rPr>
          <w:sz w:val="28"/>
          <w:szCs w:val="28"/>
        </w:rPr>
        <w:t xml:space="preserve">  </w:t>
      </w:r>
    </w:p>
    <w:p w:rsidR="00FD0AE4" w:rsidRPr="00E861A0" w:rsidRDefault="00E861A0" w:rsidP="00FD0AE4">
      <w:pPr>
        <w:rPr>
          <w:b/>
          <w:sz w:val="28"/>
          <w:szCs w:val="28"/>
        </w:rPr>
      </w:pPr>
      <w:r w:rsidRPr="00E861A0">
        <w:rPr>
          <w:b/>
          <w:sz w:val="28"/>
          <w:szCs w:val="28"/>
        </w:rPr>
        <w:t xml:space="preserve">Artículo 15. </w:t>
      </w:r>
      <w:r w:rsidR="00FD0AE4" w:rsidRPr="00E861A0">
        <w:rPr>
          <w:b/>
          <w:sz w:val="28"/>
          <w:szCs w:val="28"/>
        </w:rPr>
        <w:t>Convocatoria.</w:t>
      </w:r>
    </w:p>
    <w:p w:rsidR="00FD0AE4" w:rsidRPr="00FD0AE4" w:rsidRDefault="00FD0AE4" w:rsidP="00CD0367">
      <w:pPr>
        <w:jc w:val="both"/>
        <w:rPr>
          <w:sz w:val="28"/>
          <w:szCs w:val="28"/>
        </w:rPr>
      </w:pPr>
      <w:r w:rsidRPr="00FD0AE4">
        <w:rPr>
          <w:sz w:val="28"/>
          <w:szCs w:val="28"/>
        </w:rPr>
        <w:t xml:space="preserve">1.-  </w:t>
      </w:r>
      <w:r w:rsidR="00E861A0">
        <w:rPr>
          <w:sz w:val="28"/>
          <w:szCs w:val="28"/>
        </w:rPr>
        <w:t>Consejo Rector</w:t>
      </w:r>
      <w:r w:rsidRPr="00FD0AE4">
        <w:rPr>
          <w:sz w:val="28"/>
          <w:szCs w:val="28"/>
        </w:rPr>
        <w:t xml:space="preserve"> por propia iniciativa, podrá convocar a la Asamblea General extraordinaria, siempre que lo estime conveniente para los intereses sociales y, así mismo, cuando lo solicite un número de socios y asociados, en su caso, que represente, al menos, al 20% de los socios de la cooperativa. En este caso, la convocatoria deberá efectuarse dentro de los quince días siguientes a la fecha en que se hubiera requerido en forma fehaciente al </w:t>
      </w:r>
      <w:r w:rsidR="00E861A0">
        <w:rPr>
          <w:sz w:val="28"/>
          <w:szCs w:val="28"/>
        </w:rPr>
        <w:t>Consejo Rector</w:t>
      </w:r>
      <w:r w:rsidRPr="00FD0AE4">
        <w:rPr>
          <w:sz w:val="28"/>
          <w:szCs w:val="28"/>
        </w:rPr>
        <w:t>, debiendo incluirse en el orden del día, necesariamente, los asuntos que fuesen objeto de la solicitud.</w:t>
      </w:r>
    </w:p>
    <w:p w:rsidR="00FD0AE4" w:rsidRPr="00FD0AE4" w:rsidRDefault="00FD0AE4" w:rsidP="00CD0367">
      <w:pPr>
        <w:jc w:val="both"/>
        <w:rPr>
          <w:sz w:val="28"/>
          <w:szCs w:val="28"/>
        </w:rPr>
      </w:pPr>
      <w:r w:rsidRPr="00FD0AE4">
        <w:rPr>
          <w:sz w:val="28"/>
          <w:szCs w:val="28"/>
        </w:rPr>
        <w:t>Toda la información y documentación que guarde relación con los asuntos incluidos en el orden del día estarán a disposición de los socios para su consulta en el domicilio social de la cooperativa, como mínimo durante los diez días naturales anteriores a la celebración de la Asamblea General, cuando ésta sea ordinaria; y durante los cinco días naturales previos cuando la Asamblea en cuestión tenga el carácter de extraordinaria; y siempre en horario laboral. Cuando por razones de necesidad debidamente justificadas, se haya de tratar algún asunto urgente, se podrán obviar dichos plazos.</w:t>
      </w:r>
      <w:r w:rsidR="00210990">
        <w:rPr>
          <w:sz w:val="28"/>
          <w:szCs w:val="28"/>
        </w:rPr>
        <w:t xml:space="preserve">  </w:t>
      </w:r>
    </w:p>
    <w:p w:rsidR="00FD0AE4" w:rsidRPr="00FD0AE4" w:rsidRDefault="00FD0AE4" w:rsidP="00CD0367">
      <w:pPr>
        <w:jc w:val="both"/>
        <w:rPr>
          <w:sz w:val="28"/>
          <w:szCs w:val="28"/>
        </w:rPr>
      </w:pPr>
      <w:r w:rsidRPr="00FD0AE4">
        <w:rPr>
          <w:sz w:val="28"/>
          <w:szCs w:val="28"/>
        </w:rPr>
        <w:t xml:space="preserve">2.- El orden del día de la Asamblea será fijado por el </w:t>
      </w:r>
      <w:r w:rsidR="00AD65FE">
        <w:rPr>
          <w:sz w:val="28"/>
          <w:szCs w:val="28"/>
        </w:rPr>
        <w:t>Consejo Rector</w:t>
      </w:r>
      <w:r w:rsidRPr="00FD0AE4">
        <w:rPr>
          <w:sz w:val="28"/>
          <w:szCs w:val="28"/>
        </w:rPr>
        <w:t>, con la claridad y precisión necesaria para proporcionar a los socios y asociados, en su cas</w:t>
      </w:r>
      <w:r w:rsidR="00210990">
        <w:rPr>
          <w:sz w:val="28"/>
          <w:szCs w:val="28"/>
        </w:rPr>
        <w:t xml:space="preserve">o, una información suficiente. </w:t>
      </w:r>
    </w:p>
    <w:p w:rsidR="00AD65FE" w:rsidRPr="00FD0AE4" w:rsidRDefault="00FD0AE4" w:rsidP="00CD0367">
      <w:pPr>
        <w:jc w:val="both"/>
        <w:rPr>
          <w:sz w:val="28"/>
          <w:szCs w:val="28"/>
        </w:rPr>
      </w:pPr>
      <w:r w:rsidRPr="00FD0AE4">
        <w:rPr>
          <w:sz w:val="28"/>
          <w:szCs w:val="28"/>
        </w:rPr>
        <w:t xml:space="preserve">El orden del día incluirá, necesariamente, un punto que permita a los socios y asociados efectuar ruegos y preguntas al </w:t>
      </w:r>
      <w:r w:rsidR="00AD65FE">
        <w:rPr>
          <w:sz w:val="28"/>
          <w:szCs w:val="28"/>
        </w:rPr>
        <w:t>Presidente</w:t>
      </w:r>
      <w:r w:rsidRPr="00FD0AE4">
        <w:rPr>
          <w:sz w:val="28"/>
          <w:szCs w:val="28"/>
        </w:rPr>
        <w:t>, sobre extremos relacionados con aquél.</w:t>
      </w:r>
    </w:p>
    <w:p w:rsidR="00210990" w:rsidRDefault="00210990" w:rsidP="00CD0367">
      <w:pPr>
        <w:jc w:val="both"/>
        <w:rPr>
          <w:b/>
          <w:sz w:val="28"/>
          <w:szCs w:val="28"/>
        </w:rPr>
      </w:pPr>
    </w:p>
    <w:p w:rsidR="00FD0AE4" w:rsidRPr="00AD65FE" w:rsidRDefault="00AD65FE" w:rsidP="00CD0367">
      <w:pPr>
        <w:jc w:val="both"/>
        <w:rPr>
          <w:b/>
          <w:sz w:val="28"/>
          <w:szCs w:val="28"/>
        </w:rPr>
      </w:pPr>
      <w:r>
        <w:rPr>
          <w:b/>
          <w:sz w:val="28"/>
          <w:szCs w:val="28"/>
        </w:rPr>
        <w:lastRenderedPageBreak/>
        <w:t xml:space="preserve">Artículo 16. </w:t>
      </w:r>
      <w:r w:rsidR="00FD0AE4" w:rsidRPr="00AD65FE">
        <w:rPr>
          <w:b/>
          <w:sz w:val="28"/>
          <w:szCs w:val="28"/>
        </w:rPr>
        <w:t xml:space="preserve"> Funcionamiento.</w:t>
      </w:r>
    </w:p>
    <w:p w:rsidR="00FD0AE4" w:rsidRPr="00FD0AE4" w:rsidRDefault="00FD0AE4" w:rsidP="00CD0367">
      <w:pPr>
        <w:jc w:val="both"/>
        <w:rPr>
          <w:sz w:val="28"/>
          <w:szCs w:val="28"/>
        </w:rPr>
      </w:pPr>
      <w:r w:rsidRPr="00FD0AE4">
        <w:rPr>
          <w:sz w:val="28"/>
          <w:szCs w:val="28"/>
        </w:rPr>
        <w:t>1.- La Asamblea General, se celebrará en el domi</w:t>
      </w:r>
      <w:r w:rsidR="00AD65FE">
        <w:rPr>
          <w:sz w:val="28"/>
          <w:szCs w:val="28"/>
        </w:rPr>
        <w:t>cilio social de la cooperativa.</w:t>
      </w:r>
    </w:p>
    <w:p w:rsidR="00FD0AE4" w:rsidRPr="00FD0AE4" w:rsidRDefault="00FD0AE4" w:rsidP="00CD0367">
      <w:pPr>
        <w:jc w:val="both"/>
        <w:rPr>
          <w:sz w:val="28"/>
          <w:szCs w:val="28"/>
        </w:rPr>
      </w:pPr>
      <w:r w:rsidRPr="00FD0AE4">
        <w:rPr>
          <w:sz w:val="28"/>
          <w:szCs w:val="28"/>
        </w:rPr>
        <w:t>2.- La Asamblea General, convocada conforme al artículo anterior, quedará válidamente constituida, cuando asistan presentes o representados, en primera convocatoria, al menos la mitad más uno de los socios de la cooperativa. En segunda convocatoria, quedará constituida cualquiera que sea el número de los asisten</w:t>
      </w:r>
      <w:r w:rsidR="00AD65FE">
        <w:rPr>
          <w:sz w:val="28"/>
          <w:szCs w:val="28"/>
        </w:rPr>
        <w:t xml:space="preserve">tes. </w:t>
      </w:r>
    </w:p>
    <w:p w:rsidR="00FD0AE4" w:rsidRPr="00FD0AE4" w:rsidRDefault="00FD0AE4" w:rsidP="00CD0367">
      <w:pPr>
        <w:jc w:val="both"/>
        <w:rPr>
          <w:sz w:val="28"/>
          <w:szCs w:val="28"/>
        </w:rPr>
      </w:pPr>
      <w:r w:rsidRPr="00FD0AE4">
        <w:rPr>
          <w:sz w:val="28"/>
          <w:szCs w:val="28"/>
        </w:rPr>
        <w:t xml:space="preserve">3.- La Asamblea General estará presidida por el </w:t>
      </w:r>
      <w:r w:rsidR="00AD65FE">
        <w:rPr>
          <w:sz w:val="28"/>
          <w:szCs w:val="28"/>
        </w:rPr>
        <w:t>Presidente</w:t>
      </w:r>
      <w:r w:rsidRPr="00FD0AE4">
        <w:rPr>
          <w:sz w:val="28"/>
          <w:szCs w:val="28"/>
        </w:rPr>
        <w:t xml:space="preserve">; en su defecto,  por el </w:t>
      </w:r>
      <w:r w:rsidR="00AD65FE">
        <w:rPr>
          <w:sz w:val="28"/>
          <w:szCs w:val="28"/>
        </w:rPr>
        <w:t>Vicepresidente.</w:t>
      </w:r>
    </w:p>
    <w:p w:rsidR="00FD0AE4" w:rsidRPr="00FD0AE4" w:rsidRDefault="00FD0AE4" w:rsidP="00CD0367">
      <w:pPr>
        <w:jc w:val="both"/>
        <w:rPr>
          <w:sz w:val="28"/>
          <w:szCs w:val="28"/>
        </w:rPr>
      </w:pPr>
      <w:r w:rsidRPr="00FD0AE4">
        <w:rPr>
          <w:sz w:val="28"/>
          <w:szCs w:val="28"/>
        </w:rPr>
        <w:t>Corresponde al Presidente:</w:t>
      </w:r>
    </w:p>
    <w:p w:rsidR="00FD0AE4" w:rsidRPr="00AD65FE" w:rsidRDefault="00FD0AE4" w:rsidP="00CD0367">
      <w:pPr>
        <w:pStyle w:val="Prrafodelista"/>
        <w:numPr>
          <w:ilvl w:val="0"/>
          <w:numId w:val="7"/>
        </w:numPr>
        <w:jc w:val="both"/>
        <w:rPr>
          <w:sz w:val="28"/>
          <w:szCs w:val="28"/>
        </w:rPr>
      </w:pPr>
      <w:r w:rsidRPr="00AD65FE">
        <w:rPr>
          <w:sz w:val="28"/>
          <w:szCs w:val="28"/>
        </w:rPr>
        <w:t>Realizar el cómputo de socios y asociados, en su caso, presentes o representados.</w:t>
      </w:r>
    </w:p>
    <w:p w:rsidR="00FD0AE4" w:rsidRPr="00AD65FE" w:rsidRDefault="00FD0AE4" w:rsidP="00CD0367">
      <w:pPr>
        <w:pStyle w:val="Prrafodelista"/>
        <w:numPr>
          <w:ilvl w:val="0"/>
          <w:numId w:val="7"/>
        </w:numPr>
        <w:jc w:val="both"/>
        <w:rPr>
          <w:sz w:val="28"/>
          <w:szCs w:val="28"/>
        </w:rPr>
      </w:pPr>
      <w:r w:rsidRPr="00AD65FE">
        <w:rPr>
          <w:sz w:val="28"/>
          <w:szCs w:val="28"/>
        </w:rPr>
        <w:t>Proclamar la constitución de la Asamblea.</w:t>
      </w:r>
    </w:p>
    <w:p w:rsidR="00FD0AE4" w:rsidRPr="00AD65FE" w:rsidRDefault="00FD0AE4" w:rsidP="00CD0367">
      <w:pPr>
        <w:pStyle w:val="Prrafodelista"/>
        <w:numPr>
          <w:ilvl w:val="0"/>
          <w:numId w:val="7"/>
        </w:numPr>
        <w:jc w:val="both"/>
        <w:rPr>
          <w:sz w:val="28"/>
          <w:szCs w:val="28"/>
        </w:rPr>
      </w:pPr>
      <w:r w:rsidRPr="00AD65FE">
        <w:rPr>
          <w:sz w:val="28"/>
          <w:szCs w:val="28"/>
        </w:rPr>
        <w:t>Dirigir las deliberaciones.</w:t>
      </w:r>
    </w:p>
    <w:p w:rsidR="00FD0AE4" w:rsidRPr="00AD65FE" w:rsidRDefault="00FD0AE4" w:rsidP="00CD0367">
      <w:pPr>
        <w:pStyle w:val="Prrafodelista"/>
        <w:numPr>
          <w:ilvl w:val="0"/>
          <w:numId w:val="7"/>
        </w:numPr>
        <w:jc w:val="both"/>
        <w:rPr>
          <w:sz w:val="28"/>
          <w:szCs w:val="28"/>
        </w:rPr>
      </w:pPr>
      <w:r w:rsidRPr="00AD65FE">
        <w:rPr>
          <w:sz w:val="28"/>
          <w:szCs w:val="28"/>
        </w:rPr>
        <w:t>Mantener el orden de la sesión, pudiendo expulsar de la misma a los asistentes que obstruyan o falten al respeto de la Asamblea o a algún otro asistente, debiendo ser dicha expulsión siempre motivada y reflejándose tal circunstancia, así como su motivación, en el acta de la Asamblea.</w:t>
      </w:r>
    </w:p>
    <w:p w:rsidR="00FD0AE4" w:rsidRPr="00210990" w:rsidRDefault="00FD0AE4" w:rsidP="00CD0367">
      <w:pPr>
        <w:pStyle w:val="Prrafodelista"/>
        <w:numPr>
          <w:ilvl w:val="0"/>
          <w:numId w:val="7"/>
        </w:numPr>
        <w:jc w:val="both"/>
        <w:rPr>
          <w:sz w:val="28"/>
          <w:szCs w:val="28"/>
        </w:rPr>
      </w:pPr>
      <w:r w:rsidRPr="00AD65FE">
        <w:rPr>
          <w:sz w:val="28"/>
          <w:szCs w:val="28"/>
        </w:rPr>
        <w:t>Velar por el cumplimiento de las formalidades legales.</w:t>
      </w:r>
    </w:p>
    <w:p w:rsidR="00FD0AE4" w:rsidRPr="00210990" w:rsidRDefault="00AD65FE" w:rsidP="00CD0367">
      <w:pPr>
        <w:pStyle w:val="Prrafodelista"/>
        <w:numPr>
          <w:ilvl w:val="0"/>
          <w:numId w:val="7"/>
        </w:numPr>
        <w:jc w:val="both"/>
        <w:rPr>
          <w:sz w:val="28"/>
          <w:szCs w:val="28"/>
        </w:rPr>
      </w:pPr>
      <w:r w:rsidRPr="00AD65FE">
        <w:rPr>
          <w:sz w:val="28"/>
          <w:szCs w:val="28"/>
        </w:rPr>
        <w:t xml:space="preserve">Al </w:t>
      </w:r>
      <w:r w:rsidR="00FD0AE4" w:rsidRPr="00AD65FE">
        <w:rPr>
          <w:sz w:val="28"/>
          <w:szCs w:val="28"/>
        </w:rPr>
        <w:t xml:space="preserve">Secretario </w:t>
      </w:r>
      <w:r w:rsidRPr="00AD65FE">
        <w:rPr>
          <w:sz w:val="28"/>
          <w:szCs w:val="28"/>
        </w:rPr>
        <w:t>le</w:t>
      </w:r>
      <w:r w:rsidR="00FD0AE4" w:rsidRPr="00AD65FE">
        <w:rPr>
          <w:sz w:val="28"/>
          <w:szCs w:val="28"/>
        </w:rPr>
        <w:t xml:space="preserve"> corresponderá la redacción del acta de la sesión.</w:t>
      </w:r>
    </w:p>
    <w:p w:rsidR="00FD0AE4" w:rsidRPr="00AD65FE" w:rsidRDefault="00AD65FE" w:rsidP="00CD0367">
      <w:pPr>
        <w:jc w:val="both"/>
        <w:rPr>
          <w:b/>
          <w:sz w:val="28"/>
          <w:szCs w:val="28"/>
        </w:rPr>
      </w:pPr>
      <w:r>
        <w:rPr>
          <w:b/>
          <w:sz w:val="28"/>
          <w:szCs w:val="28"/>
        </w:rPr>
        <w:t xml:space="preserve">Artículo 17. </w:t>
      </w:r>
      <w:r w:rsidR="00FD0AE4" w:rsidRPr="00AD65FE">
        <w:rPr>
          <w:b/>
          <w:sz w:val="28"/>
          <w:szCs w:val="28"/>
        </w:rPr>
        <w:t>Voto</w:t>
      </w:r>
    </w:p>
    <w:p w:rsidR="00FD0AE4" w:rsidRPr="00FD0AE4" w:rsidRDefault="00FD0AE4" w:rsidP="00CD0367">
      <w:pPr>
        <w:jc w:val="both"/>
        <w:rPr>
          <w:sz w:val="28"/>
          <w:szCs w:val="28"/>
        </w:rPr>
      </w:pPr>
      <w:r w:rsidRPr="00FD0AE4">
        <w:rPr>
          <w:sz w:val="28"/>
          <w:szCs w:val="28"/>
        </w:rPr>
        <w:t xml:space="preserve">1.- Cada </w:t>
      </w:r>
      <w:r w:rsidR="00AD65FE">
        <w:rPr>
          <w:sz w:val="28"/>
          <w:szCs w:val="28"/>
        </w:rPr>
        <w:t>socio tendrá derecho a un voto.</w:t>
      </w:r>
    </w:p>
    <w:p w:rsidR="00FD0AE4" w:rsidRPr="00FD0AE4" w:rsidRDefault="00FD0AE4" w:rsidP="00CD0367">
      <w:pPr>
        <w:jc w:val="both"/>
        <w:rPr>
          <w:sz w:val="28"/>
          <w:szCs w:val="28"/>
        </w:rPr>
      </w:pPr>
      <w:r w:rsidRPr="00FD0AE4">
        <w:rPr>
          <w:sz w:val="28"/>
          <w:szCs w:val="28"/>
        </w:rPr>
        <w:t>2.- El socio podrá hacerse representar en la Asamblea General por otro socio, el cual no podrá representar a más de dos. En todo caso, la representación deberá concederse por escrito y con carácter especial para cada Asamblea siempre que ésta</w:t>
      </w:r>
      <w:r w:rsidR="00AD65FE">
        <w:rPr>
          <w:sz w:val="28"/>
          <w:szCs w:val="28"/>
        </w:rPr>
        <w:t xml:space="preserve"> no tenga el carácter de legal.</w:t>
      </w:r>
    </w:p>
    <w:p w:rsidR="00FD0AE4" w:rsidRPr="00AD65FE" w:rsidRDefault="00AD65FE" w:rsidP="00CD0367">
      <w:pPr>
        <w:jc w:val="both"/>
        <w:rPr>
          <w:b/>
          <w:sz w:val="28"/>
          <w:szCs w:val="28"/>
        </w:rPr>
      </w:pPr>
      <w:r>
        <w:rPr>
          <w:b/>
          <w:sz w:val="28"/>
          <w:szCs w:val="28"/>
        </w:rPr>
        <w:t xml:space="preserve">Artículo 18. </w:t>
      </w:r>
      <w:r w:rsidR="00FD0AE4" w:rsidRPr="00AD65FE">
        <w:rPr>
          <w:b/>
          <w:sz w:val="28"/>
          <w:szCs w:val="28"/>
        </w:rPr>
        <w:t xml:space="preserve"> Acuerdos.</w:t>
      </w:r>
    </w:p>
    <w:p w:rsidR="00AD65FE" w:rsidRPr="00AD65FE" w:rsidRDefault="00AD65FE" w:rsidP="00CD0367">
      <w:pPr>
        <w:jc w:val="both"/>
        <w:rPr>
          <w:sz w:val="28"/>
          <w:szCs w:val="28"/>
        </w:rPr>
      </w:pPr>
      <w:r w:rsidRPr="00AD65FE">
        <w:rPr>
          <w:sz w:val="28"/>
          <w:szCs w:val="28"/>
        </w:rPr>
        <w:lastRenderedPageBreak/>
        <w:t>1.</w:t>
      </w:r>
      <w:r>
        <w:rPr>
          <w:sz w:val="28"/>
          <w:szCs w:val="28"/>
        </w:rPr>
        <w:t xml:space="preserve"> </w:t>
      </w:r>
      <w:r w:rsidRPr="00AD65FE">
        <w:rPr>
          <w:sz w:val="28"/>
          <w:szCs w:val="28"/>
        </w:rPr>
        <w:t>La Asamblea General adoptará los recuerdos por más de la mitad de los votos válidamente expresados, no siendo computables a estos efectos los votos en blanco, ni las abstenciones.</w:t>
      </w:r>
    </w:p>
    <w:p w:rsidR="00AD65FE" w:rsidRPr="00AD65FE" w:rsidRDefault="00AD65FE" w:rsidP="00CD0367">
      <w:pPr>
        <w:jc w:val="both"/>
        <w:rPr>
          <w:sz w:val="28"/>
          <w:szCs w:val="28"/>
        </w:rPr>
      </w:pPr>
      <w:r w:rsidRPr="00AD65FE">
        <w:rPr>
          <w:sz w:val="28"/>
          <w:szCs w:val="28"/>
        </w:rPr>
        <w:t>2. Será necesaria la mayoría de los dos tercios de los votos presentes y representados, para adoptar acuerdos de modificación de Estatutos.</w:t>
      </w:r>
    </w:p>
    <w:p w:rsidR="00AD65FE" w:rsidRPr="00AD65FE" w:rsidRDefault="00AD65FE" w:rsidP="00CD0367">
      <w:pPr>
        <w:jc w:val="both"/>
        <w:rPr>
          <w:sz w:val="28"/>
          <w:szCs w:val="28"/>
        </w:rPr>
      </w:pPr>
      <w:r w:rsidRPr="00AD65FE">
        <w:rPr>
          <w:sz w:val="28"/>
          <w:szCs w:val="28"/>
        </w:rPr>
        <w:t>3. Serán nulos los acuerdos sobre asuntos que no consten en el orden del día.</w:t>
      </w:r>
    </w:p>
    <w:p w:rsidR="00AD65FE" w:rsidRPr="00AD65FE" w:rsidRDefault="00AD65FE" w:rsidP="00CD0367">
      <w:pPr>
        <w:jc w:val="both"/>
        <w:rPr>
          <w:b/>
          <w:sz w:val="28"/>
          <w:szCs w:val="28"/>
        </w:rPr>
      </w:pPr>
      <w:r w:rsidRPr="00AD65FE">
        <w:rPr>
          <w:b/>
          <w:sz w:val="28"/>
          <w:szCs w:val="28"/>
        </w:rPr>
        <w:t>Artículo 16. El acta de la Asamblea.</w:t>
      </w:r>
    </w:p>
    <w:p w:rsidR="00AD65FE" w:rsidRPr="00AD65FE" w:rsidRDefault="00AD65FE" w:rsidP="00CD0367">
      <w:pPr>
        <w:pStyle w:val="Prrafodelista"/>
        <w:numPr>
          <w:ilvl w:val="0"/>
          <w:numId w:val="8"/>
        </w:numPr>
        <w:jc w:val="both"/>
        <w:rPr>
          <w:sz w:val="28"/>
          <w:szCs w:val="28"/>
        </w:rPr>
      </w:pPr>
      <w:r w:rsidRPr="00AD65FE">
        <w:rPr>
          <w:sz w:val="28"/>
          <w:szCs w:val="28"/>
        </w:rPr>
        <w:t>El acta de la Asamblea, que deberá redactar el Secretario y deberá expresar, en todo caso, el lugar, la fecha y hora de la reunión, relación de asistentes, si se celebra en primero o segunda convocatoria, manifestación de la existencia de quórum suficiente para su válida constitución, señalando el orden del día, resumen de las deliberaciones e intervenciones que se hayan solicitado constancia en el acta, así como la transcripción de los acuerdos adoptados con los resultados de las votaciones.</w:t>
      </w:r>
    </w:p>
    <w:p w:rsidR="00AD65FE" w:rsidRPr="00AD65FE" w:rsidRDefault="00AD65FE" w:rsidP="00CD0367">
      <w:pPr>
        <w:pStyle w:val="Prrafodelista"/>
        <w:numPr>
          <w:ilvl w:val="0"/>
          <w:numId w:val="8"/>
        </w:numPr>
        <w:jc w:val="both"/>
        <w:rPr>
          <w:sz w:val="28"/>
          <w:szCs w:val="28"/>
        </w:rPr>
      </w:pPr>
      <w:r w:rsidRPr="00AD65FE">
        <w:rPr>
          <w:sz w:val="28"/>
          <w:szCs w:val="28"/>
        </w:rPr>
        <w:t>El acta de la sesión podrá ser aprobada por la propia Asamblea General a continuación del acto de su celebración o, en su defecto, habrá de serlo dentro del plazo de quince días siguientes a su celebración, por el Presidente de la misma y dos socios, sin cargo alguno, designados en la misma Asamblea, quienes firmarán junto con el Secretario.</w:t>
      </w:r>
    </w:p>
    <w:p w:rsidR="00AD65FE" w:rsidRPr="00AD65FE" w:rsidRDefault="00AD65FE" w:rsidP="00CD0367">
      <w:pPr>
        <w:jc w:val="both"/>
        <w:rPr>
          <w:b/>
          <w:sz w:val="28"/>
          <w:szCs w:val="28"/>
        </w:rPr>
      </w:pPr>
      <w:r w:rsidRPr="00AD65FE">
        <w:rPr>
          <w:b/>
          <w:sz w:val="28"/>
          <w:szCs w:val="28"/>
        </w:rPr>
        <w:t>Artículo 17. El consejo Rector.</w:t>
      </w:r>
    </w:p>
    <w:p w:rsidR="00AD65FE" w:rsidRPr="00AD65FE" w:rsidRDefault="00041818" w:rsidP="00CD0367">
      <w:pPr>
        <w:jc w:val="both"/>
        <w:rPr>
          <w:sz w:val="28"/>
          <w:szCs w:val="28"/>
        </w:rPr>
      </w:pPr>
      <w:r w:rsidRPr="00041818">
        <w:rPr>
          <w:sz w:val="28"/>
          <w:szCs w:val="28"/>
        </w:rPr>
        <w:t>El Consejo Rector es el órgano colegiado de gobierno al que corresponde la alta gestión, la</w:t>
      </w:r>
      <w:r>
        <w:rPr>
          <w:sz w:val="28"/>
          <w:szCs w:val="28"/>
        </w:rPr>
        <w:t xml:space="preserve"> </w:t>
      </w:r>
      <w:r w:rsidRPr="00041818">
        <w:rPr>
          <w:sz w:val="28"/>
          <w:szCs w:val="28"/>
        </w:rPr>
        <w:t>supervisión de los directivos y la representación de la sociedad cooperativa, con sujeción a</w:t>
      </w:r>
      <w:r>
        <w:rPr>
          <w:sz w:val="28"/>
          <w:szCs w:val="28"/>
        </w:rPr>
        <w:t xml:space="preserve"> </w:t>
      </w:r>
      <w:r>
        <w:rPr>
          <w:sz w:val="28"/>
          <w:szCs w:val="28"/>
        </w:rPr>
        <w:t>la Ley y a estos Estatutos.</w:t>
      </w:r>
    </w:p>
    <w:p w:rsidR="00210990" w:rsidRDefault="00210990" w:rsidP="00CD0367">
      <w:pPr>
        <w:jc w:val="both"/>
        <w:rPr>
          <w:b/>
          <w:sz w:val="28"/>
          <w:szCs w:val="28"/>
        </w:rPr>
      </w:pPr>
    </w:p>
    <w:p w:rsidR="00AD65FE" w:rsidRPr="00041818" w:rsidRDefault="00AD65FE" w:rsidP="00CD0367">
      <w:pPr>
        <w:jc w:val="both"/>
        <w:rPr>
          <w:b/>
          <w:sz w:val="28"/>
          <w:szCs w:val="28"/>
        </w:rPr>
      </w:pPr>
      <w:r w:rsidRPr="00041818">
        <w:rPr>
          <w:b/>
          <w:sz w:val="28"/>
          <w:szCs w:val="28"/>
        </w:rPr>
        <w:t>Artículo 18. Composición.</w:t>
      </w:r>
    </w:p>
    <w:p w:rsidR="00AD65FE" w:rsidRPr="00AD65FE" w:rsidRDefault="00041818" w:rsidP="00CD0367">
      <w:pPr>
        <w:jc w:val="both"/>
        <w:rPr>
          <w:sz w:val="28"/>
          <w:szCs w:val="28"/>
        </w:rPr>
      </w:pPr>
      <w:r>
        <w:rPr>
          <w:sz w:val="28"/>
          <w:szCs w:val="28"/>
        </w:rPr>
        <w:t xml:space="preserve">1. </w:t>
      </w:r>
      <w:r w:rsidR="00AD65FE" w:rsidRPr="00AD65FE">
        <w:rPr>
          <w:sz w:val="28"/>
          <w:szCs w:val="28"/>
        </w:rPr>
        <w:t>El Consejo Rector se compone de tres miembros titulares.</w:t>
      </w:r>
    </w:p>
    <w:p w:rsidR="00AD65FE" w:rsidRPr="00AD65FE" w:rsidRDefault="00041818" w:rsidP="00CD0367">
      <w:pPr>
        <w:jc w:val="both"/>
        <w:rPr>
          <w:sz w:val="28"/>
          <w:szCs w:val="28"/>
        </w:rPr>
      </w:pPr>
      <w:r>
        <w:rPr>
          <w:sz w:val="28"/>
          <w:szCs w:val="28"/>
        </w:rPr>
        <w:lastRenderedPageBreak/>
        <w:t xml:space="preserve">2. </w:t>
      </w:r>
      <w:r w:rsidR="00AD65FE" w:rsidRPr="00AD65FE">
        <w:rPr>
          <w:sz w:val="28"/>
          <w:szCs w:val="28"/>
        </w:rPr>
        <w:t>Los cargos del Consejo Rector serán: Presidente</w:t>
      </w:r>
      <w:r>
        <w:rPr>
          <w:sz w:val="28"/>
          <w:szCs w:val="28"/>
        </w:rPr>
        <w:t xml:space="preserve">: </w:t>
      </w:r>
      <w:r w:rsidRPr="00041818">
        <w:rPr>
          <w:sz w:val="28"/>
          <w:szCs w:val="28"/>
        </w:rPr>
        <w:t>Nerea España García</w:t>
      </w:r>
      <w:r w:rsidR="00AD65FE" w:rsidRPr="00AD65FE">
        <w:rPr>
          <w:sz w:val="28"/>
          <w:szCs w:val="28"/>
        </w:rPr>
        <w:t>, Vicepresidente</w:t>
      </w:r>
      <w:r>
        <w:rPr>
          <w:sz w:val="28"/>
          <w:szCs w:val="28"/>
        </w:rPr>
        <w:t>: Francisco José Gonzá</w:t>
      </w:r>
      <w:r w:rsidRPr="00AD65FE">
        <w:rPr>
          <w:sz w:val="28"/>
          <w:szCs w:val="28"/>
        </w:rPr>
        <w:t>lez Martínez</w:t>
      </w:r>
      <w:r>
        <w:rPr>
          <w:sz w:val="28"/>
          <w:szCs w:val="28"/>
        </w:rPr>
        <w:t xml:space="preserve">, Secretario: </w:t>
      </w:r>
      <w:r w:rsidR="00AD65FE" w:rsidRPr="00AD65FE">
        <w:rPr>
          <w:sz w:val="28"/>
          <w:szCs w:val="28"/>
        </w:rPr>
        <w:t>Marc</w:t>
      </w:r>
      <w:r w:rsidR="00210990">
        <w:rPr>
          <w:sz w:val="28"/>
          <w:szCs w:val="28"/>
        </w:rPr>
        <w:t>os Jiménez Sánchez.</w:t>
      </w:r>
    </w:p>
    <w:p w:rsidR="00AD65FE" w:rsidRPr="00041818" w:rsidRDefault="00041818" w:rsidP="00CD0367">
      <w:pPr>
        <w:jc w:val="both"/>
        <w:rPr>
          <w:b/>
          <w:sz w:val="28"/>
          <w:szCs w:val="28"/>
        </w:rPr>
      </w:pPr>
      <w:r w:rsidRPr="00041818">
        <w:rPr>
          <w:b/>
          <w:sz w:val="28"/>
          <w:szCs w:val="28"/>
        </w:rPr>
        <w:t>Artículo 19</w:t>
      </w:r>
      <w:r w:rsidR="00AD65FE" w:rsidRPr="00041818">
        <w:rPr>
          <w:b/>
          <w:sz w:val="28"/>
          <w:szCs w:val="28"/>
        </w:rPr>
        <w:t>. Elección.</w:t>
      </w:r>
    </w:p>
    <w:p w:rsidR="00AD65FE" w:rsidRPr="00AD65FE" w:rsidRDefault="00AD65FE" w:rsidP="00CD0367">
      <w:pPr>
        <w:jc w:val="both"/>
        <w:rPr>
          <w:sz w:val="28"/>
          <w:szCs w:val="28"/>
        </w:rPr>
      </w:pPr>
      <w:r w:rsidRPr="00AD65FE">
        <w:rPr>
          <w:sz w:val="28"/>
          <w:szCs w:val="28"/>
        </w:rPr>
        <w:t>En cuanto al proceso electoral se señala</w:t>
      </w:r>
      <w:r w:rsidR="00041818">
        <w:rPr>
          <w:sz w:val="28"/>
          <w:szCs w:val="28"/>
        </w:rPr>
        <w:t xml:space="preserve"> que: caso de presentarse </w:t>
      </w:r>
      <w:r w:rsidR="00CD0367">
        <w:rPr>
          <w:sz w:val="28"/>
          <w:szCs w:val="28"/>
        </w:rPr>
        <w:t>candid</w:t>
      </w:r>
      <w:r w:rsidR="00CD0367" w:rsidRPr="00AD65FE">
        <w:rPr>
          <w:sz w:val="28"/>
          <w:szCs w:val="28"/>
        </w:rPr>
        <w:t>aturas</w:t>
      </w:r>
      <w:r w:rsidRPr="00AD65FE">
        <w:rPr>
          <w:sz w:val="28"/>
          <w:szCs w:val="28"/>
        </w:rPr>
        <w:t>, deberá hacerse con cinco días de antelación a la celebración de la Asamblea General en que se efectúe la elección y, para ésta, se</w:t>
      </w:r>
      <w:r w:rsidR="00041818">
        <w:rPr>
          <w:sz w:val="28"/>
          <w:szCs w:val="28"/>
        </w:rPr>
        <w:t xml:space="preserve"> constituirá una Mesa Electoral</w:t>
      </w:r>
      <w:r w:rsidRPr="00AD65FE">
        <w:rPr>
          <w:sz w:val="28"/>
          <w:szCs w:val="28"/>
        </w:rPr>
        <w:t xml:space="preserve">. Para la emisión del voto se establece un tiempo de media hora y la Asamblea no se considerará terminada hasta tanto no se realice el escrutinio y recuento de los votos. Los cargos de Presidente, </w:t>
      </w:r>
      <w:r w:rsidR="00CD0367" w:rsidRPr="00AD65FE">
        <w:rPr>
          <w:sz w:val="28"/>
          <w:szCs w:val="28"/>
        </w:rPr>
        <w:t>Vicepresidente</w:t>
      </w:r>
      <w:r w:rsidRPr="00AD65FE">
        <w:rPr>
          <w:sz w:val="28"/>
          <w:szCs w:val="28"/>
        </w:rPr>
        <w:t xml:space="preserve"> y Secretario serán elegidos por la </w:t>
      </w:r>
      <w:r w:rsidR="00CD0367" w:rsidRPr="00AD65FE">
        <w:rPr>
          <w:sz w:val="28"/>
          <w:szCs w:val="28"/>
        </w:rPr>
        <w:t>Asamblea</w:t>
      </w:r>
      <w:r w:rsidRPr="00AD65FE">
        <w:rPr>
          <w:sz w:val="28"/>
          <w:szCs w:val="28"/>
        </w:rPr>
        <w:t xml:space="preserve"> General.</w:t>
      </w:r>
    </w:p>
    <w:p w:rsidR="00AD65FE" w:rsidRPr="00041818" w:rsidRDefault="00041818" w:rsidP="00CD0367">
      <w:pPr>
        <w:jc w:val="both"/>
        <w:rPr>
          <w:b/>
          <w:sz w:val="28"/>
          <w:szCs w:val="28"/>
        </w:rPr>
      </w:pPr>
      <w:r w:rsidRPr="00041818">
        <w:rPr>
          <w:b/>
          <w:sz w:val="28"/>
          <w:szCs w:val="28"/>
        </w:rPr>
        <w:t>Artículo 20</w:t>
      </w:r>
      <w:r w:rsidR="00AD65FE" w:rsidRPr="00041818">
        <w:rPr>
          <w:b/>
          <w:sz w:val="28"/>
          <w:szCs w:val="28"/>
        </w:rPr>
        <w:t>. Funcionamiento del Consejo Rector.</w:t>
      </w:r>
    </w:p>
    <w:p w:rsidR="00FD0AE4" w:rsidRDefault="00AD65FE" w:rsidP="00CD0367">
      <w:pPr>
        <w:jc w:val="both"/>
        <w:rPr>
          <w:sz w:val="28"/>
          <w:szCs w:val="28"/>
        </w:rPr>
      </w:pPr>
      <w:r w:rsidRPr="00AD65FE">
        <w:rPr>
          <w:sz w:val="28"/>
          <w:szCs w:val="28"/>
        </w:rPr>
        <w:t xml:space="preserve">El Consejo Rector deberá ser convocado por su Presidente, o el que haga sus veces, a iniciativa propia o petición de cualquier consejero. </w:t>
      </w:r>
    </w:p>
    <w:p w:rsidR="00210990" w:rsidRDefault="00210990" w:rsidP="00020487">
      <w:pPr>
        <w:jc w:val="center"/>
        <w:rPr>
          <w:b/>
          <w:sz w:val="28"/>
          <w:szCs w:val="28"/>
        </w:rPr>
      </w:pPr>
    </w:p>
    <w:p w:rsidR="00041818" w:rsidRPr="00020487" w:rsidRDefault="00041818" w:rsidP="00020487">
      <w:pPr>
        <w:jc w:val="center"/>
        <w:rPr>
          <w:b/>
          <w:sz w:val="28"/>
          <w:szCs w:val="28"/>
        </w:rPr>
      </w:pPr>
      <w:r w:rsidRPr="00020487">
        <w:rPr>
          <w:b/>
          <w:sz w:val="28"/>
          <w:szCs w:val="28"/>
        </w:rPr>
        <w:t>CAPÍTULO IV</w:t>
      </w:r>
    </w:p>
    <w:p w:rsidR="00041818" w:rsidRDefault="00041818" w:rsidP="00020487">
      <w:pPr>
        <w:jc w:val="center"/>
        <w:rPr>
          <w:b/>
          <w:sz w:val="28"/>
          <w:szCs w:val="28"/>
        </w:rPr>
      </w:pPr>
      <w:r w:rsidRPr="00020487">
        <w:rPr>
          <w:b/>
          <w:sz w:val="28"/>
          <w:szCs w:val="28"/>
        </w:rPr>
        <w:t>DEL RÉGIMEN ECONÓMICO DE LA COOPERATIVA</w:t>
      </w:r>
    </w:p>
    <w:p w:rsidR="00210990" w:rsidRPr="00020487" w:rsidRDefault="00210990" w:rsidP="00020487">
      <w:pPr>
        <w:jc w:val="center"/>
        <w:rPr>
          <w:b/>
          <w:sz w:val="28"/>
          <w:szCs w:val="28"/>
        </w:rPr>
      </w:pPr>
    </w:p>
    <w:p w:rsidR="00041818" w:rsidRPr="00020487" w:rsidRDefault="00020487" w:rsidP="00041818">
      <w:pPr>
        <w:rPr>
          <w:b/>
          <w:sz w:val="28"/>
          <w:szCs w:val="28"/>
        </w:rPr>
      </w:pPr>
      <w:r w:rsidRPr="00020487">
        <w:rPr>
          <w:b/>
          <w:sz w:val="28"/>
          <w:szCs w:val="28"/>
        </w:rPr>
        <w:t>Artículo 21. El capital social.</w:t>
      </w:r>
    </w:p>
    <w:p w:rsidR="00041818" w:rsidRPr="00041818" w:rsidRDefault="00041818" w:rsidP="00CD0367">
      <w:pPr>
        <w:jc w:val="both"/>
        <w:rPr>
          <w:sz w:val="28"/>
          <w:szCs w:val="28"/>
        </w:rPr>
      </w:pPr>
      <w:r w:rsidRPr="00041818">
        <w:rPr>
          <w:sz w:val="28"/>
          <w:szCs w:val="28"/>
        </w:rPr>
        <w:t>1. El capital social estará constituido por las aportaciones obligatorias y voluntarias de los</w:t>
      </w:r>
      <w:r w:rsidR="00020487">
        <w:rPr>
          <w:sz w:val="28"/>
          <w:szCs w:val="28"/>
        </w:rPr>
        <w:t xml:space="preserve"> </w:t>
      </w:r>
      <w:r w:rsidRPr="00041818">
        <w:rPr>
          <w:sz w:val="28"/>
          <w:szCs w:val="28"/>
        </w:rPr>
        <w:t>socios.</w:t>
      </w:r>
    </w:p>
    <w:p w:rsidR="00041818" w:rsidRPr="00041818" w:rsidRDefault="00041818" w:rsidP="00CD0367">
      <w:pPr>
        <w:jc w:val="both"/>
        <w:rPr>
          <w:sz w:val="28"/>
          <w:szCs w:val="28"/>
        </w:rPr>
      </w:pPr>
      <w:r w:rsidRPr="00041818">
        <w:rPr>
          <w:sz w:val="28"/>
          <w:szCs w:val="28"/>
        </w:rPr>
        <w:t xml:space="preserve">2. Las aportaciones de los socios al capital social se realizarán en moneda de curso legal. </w:t>
      </w:r>
    </w:p>
    <w:p w:rsidR="00020487" w:rsidRPr="00020487" w:rsidRDefault="00020487" w:rsidP="00CD0367">
      <w:pPr>
        <w:jc w:val="both"/>
        <w:rPr>
          <w:b/>
          <w:sz w:val="28"/>
          <w:szCs w:val="28"/>
        </w:rPr>
      </w:pPr>
      <w:r w:rsidRPr="00020487">
        <w:rPr>
          <w:b/>
          <w:sz w:val="28"/>
          <w:szCs w:val="28"/>
        </w:rPr>
        <w:t>Artículo 22. Capital social mínimo.</w:t>
      </w:r>
      <w:r w:rsidR="00041818" w:rsidRPr="00020487">
        <w:rPr>
          <w:b/>
          <w:sz w:val="28"/>
          <w:szCs w:val="28"/>
        </w:rPr>
        <w:t xml:space="preserve"> </w:t>
      </w:r>
    </w:p>
    <w:p w:rsidR="00041818" w:rsidRPr="00041818" w:rsidRDefault="00041818" w:rsidP="00CD0367">
      <w:pPr>
        <w:jc w:val="both"/>
        <w:rPr>
          <w:sz w:val="28"/>
          <w:szCs w:val="28"/>
        </w:rPr>
      </w:pPr>
      <w:r w:rsidRPr="00041818">
        <w:rPr>
          <w:sz w:val="28"/>
          <w:szCs w:val="28"/>
        </w:rPr>
        <w:t>El capital social mínimo con el que puede funcionar la cooperativa se fija en la cantidad de</w:t>
      </w:r>
      <w:r w:rsidR="00020487">
        <w:rPr>
          <w:sz w:val="28"/>
          <w:szCs w:val="28"/>
        </w:rPr>
        <w:t xml:space="preserve"> 300 euros.</w:t>
      </w:r>
    </w:p>
    <w:p w:rsidR="00210990" w:rsidRDefault="00210990" w:rsidP="00CD0367">
      <w:pPr>
        <w:jc w:val="both"/>
        <w:rPr>
          <w:b/>
          <w:sz w:val="28"/>
          <w:szCs w:val="28"/>
        </w:rPr>
      </w:pPr>
    </w:p>
    <w:p w:rsidR="00041818" w:rsidRPr="00020487" w:rsidRDefault="00020487" w:rsidP="00CD0367">
      <w:pPr>
        <w:jc w:val="both"/>
        <w:rPr>
          <w:b/>
          <w:sz w:val="28"/>
          <w:szCs w:val="28"/>
        </w:rPr>
      </w:pPr>
      <w:bookmarkStart w:id="0" w:name="_GoBack"/>
      <w:bookmarkEnd w:id="0"/>
      <w:r w:rsidRPr="00020487">
        <w:rPr>
          <w:b/>
          <w:sz w:val="28"/>
          <w:szCs w:val="28"/>
        </w:rPr>
        <w:lastRenderedPageBreak/>
        <w:t xml:space="preserve">Artículo 23.  Aportaciones obligatorias. </w:t>
      </w:r>
    </w:p>
    <w:p w:rsidR="00041818" w:rsidRPr="00041818" w:rsidRDefault="00041818" w:rsidP="00CD0367">
      <w:pPr>
        <w:jc w:val="both"/>
        <w:rPr>
          <w:sz w:val="28"/>
          <w:szCs w:val="28"/>
        </w:rPr>
      </w:pPr>
      <w:r w:rsidRPr="00041818">
        <w:rPr>
          <w:sz w:val="28"/>
          <w:szCs w:val="28"/>
        </w:rPr>
        <w:t>La cuantía de las aportaciones obligatorias mínimas para ser socio de la cooperativa es de</w:t>
      </w:r>
      <w:r w:rsidR="00020487">
        <w:rPr>
          <w:sz w:val="28"/>
          <w:szCs w:val="28"/>
        </w:rPr>
        <w:t xml:space="preserve"> 15 euros que se desembolsarán en el plazo fijado para las mimas.</w:t>
      </w:r>
    </w:p>
    <w:p w:rsidR="00020487" w:rsidRPr="00020487" w:rsidRDefault="00020487" w:rsidP="00CD0367">
      <w:pPr>
        <w:jc w:val="both"/>
        <w:rPr>
          <w:b/>
          <w:sz w:val="28"/>
          <w:szCs w:val="28"/>
        </w:rPr>
      </w:pPr>
      <w:r w:rsidRPr="00020487">
        <w:rPr>
          <w:b/>
          <w:sz w:val="28"/>
          <w:szCs w:val="28"/>
        </w:rPr>
        <w:t>Artículo 24</w:t>
      </w:r>
      <w:r w:rsidR="00041818" w:rsidRPr="00020487">
        <w:rPr>
          <w:b/>
          <w:sz w:val="28"/>
          <w:szCs w:val="28"/>
        </w:rPr>
        <w:t>.</w:t>
      </w:r>
      <w:r w:rsidRPr="00020487">
        <w:rPr>
          <w:b/>
          <w:sz w:val="28"/>
          <w:szCs w:val="28"/>
        </w:rPr>
        <w:t xml:space="preserve"> Reparto de los beneficios.</w:t>
      </w:r>
    </w:p>
    <w:p w:rsidR="00041818" w:rsidRDefault="00020487" w:rsidP="00CD0367">
      <w:pPr>
        <w:jc w:val="both"/>
        <w:rPr>
          <w:sz w:val="28"/>
          <w:szCs w:val="28"/>
        </w:rPr>
      </w:pPr>
      <w:r>
        <w:rPr>
          <w:sz w:val="28"/>
          <w:szCs w:val="28"/>
        </w:rPr>
        <w:t xml:space="preserve">De los beneficios obtenidos por la sociedad, se deducirá un 20% que será donado a La Asociación Española Contra el </w:t>
      </w:r>
      <w:r w:rsidR="00CD0367">
        <w:rPr>
          <w:sz w:val="28"/>
          <w:szCs w:val="28"/>
        </w:rPr>
        <w:t>Cáncer</w:t>
      </w:r>
      <w:r>
        <w:rPr>
          <w:sz w:val="28"/>
          <w:szCs w:val="28"/>
        </w:rPr>
        <w:t xml:space="preserve"> de Cieza. El resto será repartido a partes iguales entre todos los socios.</w:t>
      </w:r>
    </w:p>
    <w:p w:rsidR="00CD0367" w:rsidRPr="00041818" w:rsidRDefault="00CD0367" w:rsidP="00041818">
      <w:pPr>
        <w:rPr>
          <w:sz w:val="28"/>
          <w:szCs w:val="28"/>
        </w:rPr>
      </w:pPr>
    </w:p>
    <w:p w:rsidR="00CD0367" w:rsidRDefault="00CD0367" w:rsidP="00CD0367">
      <w:pPr>
        <w:jc w:val="center"/>
        <w:rPr>
          <w:b/>
          <w:sz w:val="28"/>
          <w:szCs w:val="28"/>
        </w:rPr>
      </w:pPr>
      <w:r>
        <w:rPr>
          <w:b/>
          <w:sz w:val="28"/>
          <w:szCs w:val="28"/>
        </w:rPr>
        <w:t xml:space="preserve">CAPÍTULO V. </w:t>
      </w:r>
      <w:r w:rsidR="00041818" w:rsidRPr="00CD0367">
        <w:rPr>
          <w:b/>
          <w:sz w:val="28"/>
          <w:szCs w:val="28"/>
        </w:rPr>
        <w:t xml:space="preserve"> DISOLUCIÓN Y LIQUIDACIÓN DE LA COOPERATIVA</w:t>
      </w:r>
    </w:p>
    <w:p w:rsidR="00210990" w:rsidRPr="00CD0367" w:rsidRDefault="00210990" w:rsidP="00CD0367">
      <w:pPr>
        <w:jc w:val="center"/>
        <w:rPr>
          <w:b/>
          <w:sz w:val="28"/>
          <w:szCs w:val="28"/>
        </w:rPr>
      </w:pPr>
    </w:p>
    <w:p w:rsidR="00CD0367" w:rsidRPr="00CD0367" w:rsidRDefault="00CD0367" w:rsidP="00041818">
      <w:pPr>
        <w:rPr>
          <w:b/>
          <w:sz w:val="28"/>
          <w:szCs w:val="28"/>
        </w:rPr>
      </w:pPr>
      <w:r w:rsidRPr="00CD0367">
        <w:rPr>
          <w:b/>
          <w:sz w:val="28"/>
          <w:szCs w:val="28"/>
        </w:rPr>
        <w:t>Artículo 25. Disolución.</w:t>
      </w:r>
    </w:p>
    <w:p w:rsidR="00CD0367" w:rsidRDefault="00CD0367" w:rsidP="00041818">
      <w:pPr>
        <w:rPr>
          <w:sz w:val="28"/>
          <w:szCs w:val="28"/>
        </w:rPr>
      </w:pPr>
      <w:r>
        <w:rPr>
          <w:sz w:val="28"/>
          <w:szCs w:val="28"/>
        </w:rPr>
        <w:t>Una vez repartido el beneficio y entregado el 20% a la AECC,  se procederá a disolver la sociedad, momento que coincidirá con el final de curso.</w:t>
      </w:r>
      <w:r w:rsidR="00041818" w:rsidRPr="00CD0367">
        <w:rPr>
          <w:sz w:val="28"/>
          <w:szCs w:val="28"/>
        </w:rPr>
        <w:t xml:space="preserve"> </w:t>
      </w:r>
    </w:p>
    <w:sectPr w:rsidR="00CD0367" w:rsidSect="00F82DAD">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990" w:rsidRDefault="00210990" w:rsidP="00210990">
      <w:pPr>
        <w:spacing w:after="0" w:line="240" w:lineRule="auto"/>
      </w:pPr>
      <w:r>
        <w:separator/>
      </w:r>
    </w:p>
  </w:endnote>
  <w:endnote w:type="continuationSeparator" w:id="0">
    <w:p w:rsidR="00210990" w:rsidRDefault="00210990" w:rsidP="00210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900568"/>
      <w:docPartObj>
        <w:docPartGallery w:val="Page Numbers (Bottom of Page)"/>
        <w:docPartUnique/>
      </w:docPartObj>
    </w:sdtPr>
    <w:sdtContent>
      <w:p w:rsidR="00210990" w:rsidRDefault="00210990">
        <w:pPr>
          <w:pStyle w:val="Piedepgina"/>
          <w:jc w:val="center"/>
        </w:pPr>
        <w:r>
          <w:fldChar w:fldCharType="begin"/>
        </w:r>
        <w:r>
          <w:instrText>PAGE   \* MERGEFORMAT</w:instrText>
        </w:r>
        <w:r>
          <w:fldChar w:fldCharType="separate"/>
        </w:r>
        <w:r>
          <w:rPr>
            <w:noProof/>
          </w:rPr>
          <w:t>9</w:t>
        </w:r>
        <w:r>
          <w:fldChar w:fldCharType="end"/>
        </w:r>
      </w:p>
    </w:sdtContent>
  </w:sdt>
  <w:p w:rsidR="00210990" w:rsidRDefault="0021099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990" w:rsidRDefault="00210990" w:rsidP="00210990">
      <w:pPr>
        <w:spacing w:after="0" w:line="240" w:lineRule="auto"/>
      </w:pPr>
      <w:r>
        <w:separator/>
      </w:r>
    </w:p>
  </w:footnote>
  <w:footnote w:type="continuationSeparator" w:id="0">
    <w:p w:rsidR="00210990" w:rsidRDefault="00210990" w:rsidP="002109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sz w:val="24"/>
        <w:szCs w:val="24"/>
      </w:rPr>
      <w:alias w:val="Título"/>
      <w:id w:val="77738743"/>
      <w:placeholder>
        <w:docPart w:val="DE3020C878764882A357E64EC2CD110D"/>
      </w:placeholder>
      <w:dataBinding w:prefixMappings="xmlns:ns0='http://schemas.openxmlformats.org/package/2006/metadata/core-properties' xmlns:ns1='http://purl.org/dc/elements/1.1/'" w:xpath="/ns0:coreProperties[1]/ns1:title[1]" w:storeItemID="{6C3C8BC8-F283-45AE-878A-BAB7291924A1}"/>
      <w:text/>
    </w:sdtPr>
    <w:sdtContent>
      <w:p w:rsidR="00210990" w:rsidRDefault="00210990">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sidRPr="00210990">
          <w:rPr>
            <w:rFonts w:asciiTheme="majorHAnsi" w:eastAsiaTheme="majorEastAsia" w:hAnsiTheme="majorHAnsi" w:cstheme="majorBidi"/>
            <w:b/>
            <w:sz w:val="24"/>
            <w:szCs w:val="24"/>
          </w:rPr>
          <w:t>Estatutos sociales de All Win S.Coop.</w:t>
        </w:r>
      </w:p>
    </w:sdtContent>
  </w:sdt>
  <w:p w:rsidR="00210990" w:rsidRDefault="0021099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30E7F"/>
    <w:multiLevelType w:val="hybridMultilevel"/>
    <w:tmpl w:val="BA2CDF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B01AE8"/>
    <w:multiLevelType w:val="hybridMultilevel"/>
    <w:tmpl w:val="FDB6E1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9F968B9"/>
    <w:multiLevelType w:val="hybridMultilevel"/>
    <w:tmpl w:val="9912F65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AEC4808"/>
    <w:multiLevelType w:val="hybridMultilevel"/>
    <w:tmpl w:val="5C8615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4201423"/>
    <w:multiLevelType w:val="hybridMultilevel"/>
    <w:tmpl w:val="4FA495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D8753A4"/>
    <w:multiLevelType w:val="hybridMultilevel"/>
    <w:tmpl w:val="FE4AF5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E807546"/>
    <w:multiLevelType w:val="hybridMultilevel"/>
    <w:tmpl w:val="B84E0B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FB30522"/>
    <w:multiLevelType w:val="hybridMultilevel"/>
    <w:tmpl w:val="090463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6A729A8"/>
    <w:multiLevelType w:val="hybridMultilevel"/>
    <w:tmpl w:val="2C3691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0"/>
  </w:num>
  <w:num w:numId="5">
    <w:abstractNumId w:val="5"/>
  </w:num>
  <w:num w:numId="6">
    <w:abstractNumId w:val="1"/>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E595C"/>
    <w:rsid w:val="00020487"/>
    <w:rsid w:val="00041818"/>
    <w:rsid w:val="001F2D45"/>
    <w:rsid w:val="00210990"/>
    <w:rsid w:val="002E595C"/>
    <w:rsid w:val="003C7063"/>
    <w:rsid w:val="00641353"/>
    <w:rsid w:val="006F1C5D"/>
    <w:rsid w:val="006F369B"/>
    <w:rsid w:val="009E6498"/>
    <w:rsid w:val="00AD65FE"/>
    <w:rsid w:val="00B1578A"/>
    <w:rsid w:val="00C20E52"/>
    <w:rsid w:val="00C95E1C"/>
    <w:rsid w:val="00CD0367"/>
    <w:rsid w:val="00E861A0"/>
    <w:rsid w:val="00F82DAD"/>
    <w:rsid w:val="00FD0A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DA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6498"/>
    <w:pPr>
      <w:ind w:left="720"/>
      <w:contextualSpacing/>
    </w:pPr>
  </w:style>
  <w:style w:type="paragraph" w:styleId="Textodeglobo">
    <w:name w:val="Balloon Text"/>
    <w:basedOn w:val="Normal"/>
    <w:link w:val="TextodegloboCar"/>
    <w:uiPriority w:val="99"/>
    <w:semiHidden/>
    <w:unhideWhenUsed/>
    <w:rsid w:val="002109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0990"/>
    <w:rPr>
      <w:rFonts w:ascii="Tahoma" w:hAnsi="Tahoma" w:cs="Tahoma"/>
      <w:sz w:val="16"/>
      <w:szCs w:val="16"/>
    </w:rPr>
  </w:style>
  <w:style w:type="paragraph" w:styleId="Encabezado">
    <w:name w:val="header"/>
    <w:basedOn w:val="Normal"/>
    <w:link w:val="EncabezadoCar"/>
    <w:uiPriority w:val="99"/>
    <w:unhideWhenUsed/>
    <w:rsid w:val="0021099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10990"/>
  </w:style>
  <w:style w:type="paragraph" w:styleId="Piedepgina">
    <w:name w:val="footer"/>
    <w:basedOn w:val="Normal"/>
    <w:link w:val="PiedepginaCar"/>
    <w:uiPriority w:val="99"/>
    <w:unhideWhenUsed/>
    <w:rsid w:val="0021099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109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3020C878764882A357E64EC2CD110D"/>
        <w:category>
          <w:name w:val="General"/>
          <w:gallery w:val="placeholder"/>
        </w:category>
        <w:types>
          <w:type w:val="bbPlcHdr"/>
        </w:types>
        <w:behaviors>
          <w:behavior w:val="content"/>
        </w:behaviors>
        <w:guid w:val="{547F6EB1-4CA5-44B2-853F-FB65F15CB964}"/>
      </w:docPartPr>
      <w:docPartBody>
        <w:p w:rsidR="00000000" w:rsidRDefault="00B757D2" w:rsidP="00B757D2">
          <w:pPr>
            <w:pStyle w:val="DE3020C878764882A357E64EC2CD110D"/>
          </w:pPr>
          <w:r>
            <w:rPr>
              <w:rFonts w:asciiTheme="majorHAnsi" w:eastAsiaTheme="majorEastAsia" w:hAnsiTheme="majorHAnsi" w:cstheme="majorBidi"/>
              <w:sz w:val="32"/>
              <w:szCs w:val="32"/>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7D2"/>
    <w:rsid w:val="00B757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3020C878764882A357E64EC2CD110D">
    <w:name w:val="DE3020C878764882A357E64EC2CD110D"/>
    <w:rsid w:val="00B757D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3020C878764882A357E64EC2CD110D">
    <w:name w:val="DE3020C878764882A357E64EC2CD110D"/>
    <w:rsid w:val="00B757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9</Pages>
  <Words>1889</Words>
  <Characters>10394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Estatutos sociales de All Win S.Coop.</dc:title>
  <dc:creator>Alumno</dc:creator>
  <cp:lastModifiedBy>RPOFESOR</cp:lastModifiedBy>
  <cp:revision>8</cp:revision>
  <dcterms:created xsi:type="dcterms:W3CDTF">2015-12-04T17:48:00Z</dcterms:created>
  <dcterms:modified xsi:type="dcterms:W3CDTF">2015-12-21T10:08:00Z</dcterms:modified>
</cp:coreProperties>
</file>