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D6" w:rsidRPr="00902ED5" w:rsidRDefault="00DE6A7C">
      <w:pPr>
        <w:rPr>
          <w:rFonts w:ascii="Agency FB" w:hAnsi="Agency FB"/>
        </w:rPr>
      </w:pPr>
      <w:r w:rsidRPr="00DE6A7C">
        <w:rPr>
          <w:rFonts w:ascii="Agency FB" w:hAnsi="Agency FB"/>
        </w:rPr>
        <w:t xml:space="preserve">                          </w:t>
      </w:r>
    </w:p>
    <w:p w:rsidR="00E515D6" w:rsidRPr="00C46885" w:rsidRDefault="00C46885" w:rsidP="00C46885">
      <w:pPr>
        <w:spacing w:line="240" w:lineRule="auto"/>
        <w:jc w:val="center"/>
        <w:rPr>
          <w:b/>
          <w:sz w:val="48"/>
          <w:szCs w:val="48"/>
          <w:lang w:val="en-US"/>
        </w:rPr>
      </w:pPr>
      <w:proofErr w:type="spellStart"/>
      <w:r w:rsidRPr="00C46885">
        <w:rPr>
          <w:b/>
          <w:sz w:val="48"/>
          <w:szCs w:val="48"/>
          <w:lang w:val="en-US"/>
        </w:rPr>
        <w:t>COOPERATIVA</w:t>
      </w:r>
      <w:proofErr w:type="spellEnd"/>
      <w:r w:rsidRPr="00C46885">
        <w:rPr>
          <w:b/>
          <w:sz w:val="48"/>
          <w:szCs w:val="48"/>
          <w:lang w:val="en-US"/>
        </w:rPr>
        <w:t xml:space="preserve"> DAX</w:t>
      </w:r>
    </w:p>
    <w:p w:rsidR="00C46885" w:rsidRPr="00C46885" w:rsidRDefault="00C46885" w:rsidP="00C46885">
      <w:pPr>
        <w:spacing w:line="240" w:lineRule="auto"/>
        <w:jc w:val="center"/>
        <w:rPr>
          <w:lang w:val="en-US"/>
        </w:rPr>
      </w:pPr>
      <w:r w:rsidRPr="00C46885">
        <w:rPr>
          <w:lang w:val="en-US"/>
        </w:rPr>
        <w:t xml:space="preserve">(Deliver Administration </w:t>
      </w:r>
      <w:proofErr w:type="spellStart"/>
      <w:r w:rsidRPr="00C46885">
        <w:rPr>
          <w:lang w:val="en-US"/>
        </w:rPr>
        <w:t>Xtreme</w:t>
      </w:r>
      <w:proofErr w:type="spellEnd"/>
      <w:r w:rsidRPr="00C46885">
        <w:rPr>
          <w:lang w:val="en-US"/>
        </w:rPr>
        <w:t>)</w:t>
      </w:r>
    </w:p>
    <w:p w:rsidR="00C46885" w:rsidRDefault="00C46885">
      <w:pPr>
        <w:rPr>
          <w:lang w:val="en-US"/>
        </w:rPr>
      </w:pPr>
    </w:p>
    <w:p w:rsidR="00C46885" w:rsidRPr="00902ED5" w:rsidRDefault="00C46885" w:rsidP="00C46885">
      <w:pPr>
        <w:jc w:val="center"/>
        <w:rPr>
          <w:b/>
          <w:u w:val="single"/>
        </w:rPr>
      </w:pPr>
      <w:r w:rsidRPr="00902ED5">
        <w:rPr>
          <w:b/>
          <w:u w:val="single"/>
        </w:rPr>
        <w:t>A CONTINUACIÓN PRESENTAMOS EL ORGANIGRAMA DE NUESTRA EMPRESA</w:t>
      </w:r>
    </w:p>
    <w:p w:rsidR="00C46885" w:rsidRDefault="00C46885"/>
    <w:p w:rsidR="00C46885" w:rsidRDefault="00C46885"/>
    <w:tbl>
      <w:tblPr>
        <w:tblStyle w:val="Tablaconcuadrcula"/>
        <w:tblpPr w:leftFromText="141" w:rightFromText="141" w:vertAnchor="text" w:horzAnchor="margin" w:tblpXSpec="center" w:tblpY="417"/>
        <w:tblW w:w="0" w:type="auto"/>
        <w:shd w:val="clear" w:color="auto" w:fill="9CC2E5" w:themeFill="accent1" w:themeFillTint="99"/>
        <w:tblLook w:val="04A0"/>
      </w:tblPr>
      <w:tblGrid>
        <w:gridCol w:w="2660"/>
      </w:tblGrid>
      <w:tr w:rsidR="00C46885" w:rsidTr="00902ED5">
        <w:trPr>
          <w:trHeight w:val="908"/>
        </w:trPr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8EAADB" w:themeFill="accent5" w:themeFillTint="99"/>
            <w:vAlign w:val="center"/>
          </w:tcPr>
          <w:p w:rsidR="00C46885" w:rsidRDefault="00C46885" w:rsidP="00902ED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Presidente</w:t>
            </w:r>
            <w:proofErr w:type="spellEnd"/>
          </w:p>
          <w:p w:rsidR="00C46885" w:rsidRDefault="00C46885" w:rsidP="00902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Paula Soto</w:t>
            </w:r>
          </w:p>
        </w:tc>
      </w:tr>
      <w:tr w:rsidR="00C46885" w:rsidTr="00902ED5">
        <w:trPr>
          <w:trHeight w:val="908"/>
        </w:trPr>
        <w:tc>
          <w:tcPr>
            <w:tcW w:w="2660" w:type="dxa"/>
            <w:shd w:val="clear" w:color="auto" w:fill="BDD6EE" w:themeFill="accent1" w:themeFillTint="66"/>
            <w:vAlign w:val="center"/>
          </w:tcPr>
          <w:p w:rsidR="00C46885" w:rsidRDefault="00C46885" w:rsidP="00902ED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Vicepresidente</w:t>
            </w:r>
            <w:proofErr w:type="spellEnd"/>
          </w:p>
          <w:p w:rsidR="00C46885" w:rsidRDefault="00C46885" w:rsidP="00902ED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Damián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Gómez</w:t>
            </w:r>
            <w:proofErr w:type="spellEnd"/>
          </w:p>
        </w:tc>
      </w:tr>
    </w:tbl>
    <w:p w:rsidR="00C46885" w:rsidRDefault="00C46885"/>
    <w:p w:rsidR="00C46885" w:rsidRPr="00C46885" w:rsidRDefault="00C46885"/>
    <w:p w:rsidR="00C46885" w:rsidRDefault="00C46885">
      <w:pPr>
        <w:rPr>
          <w:lang w:val="en-US"/>
        </w:rPr>
      </w:pPr>
    </w:p>
    <w:p w:rsidR="00C46885" w:rsidRDefault="00902ED5">
      <w:pPr>
        <w:rPr>
          <w:lang w:val="en-US"/>
        </w:rPr>
      </w:pPr>
      <w:r>
        <w:rPr>
          <w:lang w:val="en-US"/>
        </w:rPr>
        <w:t xml:space="preserve">   </w:t>
      </w:r>
    </w:p>
    <w:p w:rsidR="00C46885" w:rsidRPr="00C46885" w:rsidRDefault="00C46885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227"/>
        <w:tblW w:w="0" w:type="auto"/>
        <w:tblLook w:val="04A0"/>
      </w:tblPr>
      <w:tblGrid>
        <w:gridCol w:w="2601"/>
        <w:gridCol w:w="2610"/>
      </w:tblGrid>
      <w:tr w:rsidR="00C46885" w:rsidRPr="00C46885" w:rsidTr="00B81B34">
        <w:trPr>
          <w:trHeight w:val="1695"/>
        </w:trPr>
        <w:tc>
          <w:tcPr>
            <w:tcW w:w="2601" w:type="dxa"/>
            <w:shd w:val="clear" w:color="auto" w:fill="C5E0B3" w:themeFill="accent6" w:themeFillTint="66"/>
            <w:vAlign w:val="center"/>
          </w:tcPr>
          <w:p w:rsidR="00C46885" w:rsidRDefault="00C46885" w:rsidP="00B81B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Secretaria</w:t>
            </w:r>
            <w:proofErr w:type="spellEnd"/>
          </w:p>
          <w:p w:rsidR="00C46885" w:rsidRDefault="00C46885" w:rsidP="00B81B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María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Meroño</w:t>
            </w:r>
            <w:proofErr w:type="spellEnd"/>
          </w:p>
          <w:p w:rsidR="00902ED5" w:rsidRDefault="00902ED5" w:rsidP="00B81B34">
            <w:pPr>
              <w:jc w:val="center"/>
              <w:rPr>
                <w:lang w:val="en-US"/>
              </w:rPr>
            </w:pPr>
          </w:p>
          <w:p w:rsidR="00C46885" w:rsidRDefault="00C46885" w:rsidP="00B81B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Vicesecretaria</w:t>
            </w:r>
            <w:proofErr w:type="spellEnd"/>
          </w:p>
          <w:p w:rsidR="00C46885" w:rsidRDefault="00C46885" w:rsidP="00B81B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Isabel </w:t>
            </w:r>
            <w:proofErr w:type="spellStart"/>
            <w:r>
              <w:rPr>
                <w:lang w:val="en-US"/>
              </w:rPr>
              <w:t>Sánchez</w:t>
            </w:r>
            <w:proofErr w:type="spellEnd"/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C46885" w:rsidRPr="00C46885" w:rsidRDefault="00902ED5" w:rsidP="00B81B34">
            <w:pPr>
              <w:jc w:val="center"/>
            </w:pPr>
            <w:r>
              <w:t>Tesorera</w:t>
            </w:r>
          </w:p>
          <w:p w:rsidR="00C46885" w:rsidRDefault="00B81B34" w:rsidP="00B81B34">
            <w:pPr>
              <w:jc w:val="center"/>
            </w:pPr>
            <w:proofErr w:type="spellStart"/>
            <w:r>
              <w:t>Inma</w:t>
            </w:r>
            <w:proofErr w:type="spellEnd"/>
            <w:r>
              <w:t xml:space="preserve"> </w:t>
            </w:r>
            <w:proofErr w:type="spellStart"/>
            <w:r>
              <w:t>Guarino</w:t>
            </w:r>
            <w:r w:rsidR="00C46885" w:rsidRPr="00C46885">
              <w:t>s</w:t>
            </w:r>
            <w:proofErr w:type="spellEnd"/>
          </w:p>
          <w:p w:rsidR="00902ED5" w:rsidRPr="00C46885" w:rsidRDefault="00902ED5" w:rsidP="00B81B34">
            <w:pPr>
              <w:jc w:val="center"/>
            </w:pPr>
          </w:p>
          <w:p w:rsidR="00C46885" w:rsidRPr="00C46885" w:rsidRDefault="00B81B34" w:rsidP="00B81B34">
            <w:pPr>
              <w:jc w:val="center"/>
            </w:pPr>
            <w:r>
              <w:t>Vic</w:t>
            </w:r>
            <w:r w:rsidR="00C46885" w:rsidRPr="00C46885">
              <w:t>etesorero</w:t>
            </w:r>
          </w:p>
          <w:p w:rsidR="00C46885" w:rsidRPr="00C46885" w:rsidRDefault="00C46885" w:rsidP="00B81B34">
            <w:pPr>
              <w:jc w:val="center"/>
            </w:pPr>
            <w:r w:rsidRPr="00C46885">
              <w:t>Alejandro de la Mano</w:t>
            </w:r>
          </w:p>
        </w:tc>
      </w:tr>
    </w:tbl>
    <w:p w:rsidR="00E515D6" w:rsidRDefault="00E515D6" w:rsidP="00C46885">
      <w:pPr>
        <w:jc w:val="center"/>
      </w:pPr>
    </w:p>
    <w:p w:rsidR="00E515D6" w:rsidRDefault="00E515D6"/>
    <w:tbl>
      <w:tblPr>
        <w:tblStyle w:val="Tablaconcuadrcula"/>
        <w:tblpPr w:leftFromText="141" w:rightFromText="141" w:vertAnchor="text" w:horzAnchor="margin" w:tblpXSpec="center" w:tblpY="1280"/>
        <w:tblW w:w="9109" w:type="dxa"/>
        <w:tblLook w:val="04A0"/>
      </w:tblPr>
      <w:tblGrid>
        <w:gridCol w:w="2275"/>
        <w:gridCol w:w="2278"/>
        <w:gridCol w:w="2278"/>
        <w:gridCol w:w="2278"/>
      </w:tblGrid>
      <w:tr w:rsidR="00902ED5" w:rsidTr="00B81B34">
        <w:trPr>
          <w:trHeight w:val="416"/>
        </w:trPr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9933FF"/>
            <w:vAlign w:val="center"/>
          </w:tcPr>
          <w:p w:rsidR="00C46885" w:rsidRPr="00C46885" w:rsidRDefault="00C46885" w:rsidP="00C46885">
            <w:pPr>
              <w:jc w:val="center"/>
              <w:rPr>
                <w:sz w:val="24"/>
                <w:szCs w:val="24"/>
              </w:rPr>
            </w:pPr>
            <w:r w:rsidRPr="00C46885">
              <w:rPr>
                <w:sz w:val="24"/>
                <w:szCs w:val="24"/>
              </w:rPr>
              <w:t>Marketing</w:t>
            </w:r>
          </w:p>
        </w:tc>
        <w:tc>
          <w:tcPr>
            <w:tcW w:w="2278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C46885" w:rsidRPr="00C46885" w:rsidRDefault="00C46885" w:rsidP="00C46885">
            <w:pPr>
              <w:jc w:val="center"/>
              <w:rPr>
                <w:sz w:val="24"/>
                <w:szCs w:val="24"/>
              </w:rPr>
            </w:pPr>
            <w:r w:rsidRPr="00C46885">
              <w:rPr>
                <w:sz w:val="24"/>
                <w:szCs w:val="24"/>
              </w:rPr>
              <w:t>Administración</w:t>
            </w:r>
          </w:p>
        </w:tc>
        <w:tc>
          <w:tcPr>
            <w:tcW w:w="2278" w:type="dxa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C46885" w:rsidRPr="00C46885" w:rsidRDefault="00C46885" w:rsidP="00C46885">
            <w:pPr>
              <w:jc w:val="center"/>
              <w:rPr>
                <w:sz w:val="24"/>
                <w:szCs w:val="24"/>
              </w:rPr>
            </w:pPr>
            <w:r w:rsidRPr="00C46885">
              <w:rPr>
                <w:sz w:val="24"/>
                <w:szCs w:val="24"/>
              </w:rPr>
              <w:t>Comunicación</w:t>
            </w:r>
            <w:r w:rsidR="00902ED5">
              <w:rPr>
                <w:sz w:val="24"/>
                <w:szCs w:val="24"/>
              </w:rPr>
              <w:t xml:space="preserve"> y Publicidad</w:t>
            </w:r>
          </w:p>
        </w:tc>
        <w:tc>
          <w:tcPr>
            <w:tcW w:w="2278" w:type="dxa"/>
            <w:tcBorders>
              <w:bottom w:val="single" w:sz="4" w:space="0" w:color="000000" w:themeColor="text1"/>
            </w:tcBorders>
            <w:shd w:val="clear" w:color="auto" w:fill="FFCC00"/>
            <w:vAlign w:val="center"/>
          </w:tcPr>
          <w:p w:rsidR="00C46885" w:rsidRPr="00C46885" w:rsidRDefault="00C46885" w:rsidP="00C46885">
            <w:pPr>
              <w:jc w:val="center"/>
              <w:rPr>
                <w:sz w:val="24"/>
                <w:szCs w:val="24"/>
              </w:rPr>
            </w:pPr>
            <w:r w:rsidRPr="00C46885">
              <w:rPr>
                <w:sz w:val="24"/>
                <w:szCs w:val="24"/>
              </w:rPr>
              <w:t>Compras</w:t>
            </w:r>
            <w:r w:rsidR="00902ED5">
              <w:rPr>
                <w:sz w:val="24"/>
                <w:szCs w:val="24"/>
              </w:rPr>
              <w:t xml:space="preserve"> y Distribución</w:t>
            </w:r>
          </w:p>
        </w:tc>
      </w:tr>
      <w:tr w:rsidR="00C46885" w:rsidTr="00B81B34">
        <w:trPr>
          <w:trHeight w:val="962"/>
        </w:trPr>
        <w:tc>
          <w:tcPr>
            <w:tcW w:w="2275" w:type="dxa"/>
            <w:shd w:val="clear" w:color="auto" w:fill="CC99FF"/>
          </w:tcPr>
          <w:p w:rsidR="00C46885" w:rsidRDefault="00C46885" w:rsidP="00B81B34">
            <w:pPr>
              <w:jc w:val="center"/>
            </w:pPr>
          </w:p>
          <w:p w:rsidR="00902ED5" w:rsidRDefault="00902ED5" w:rsidP="00B81B34">
            <w:pPr>
              <w:jc w:val="center"/>
            </w:pPr>
            <w:r>
              <w:t>Marta Orti</w:t>
            </w:r>
            <w:r w:rsidRPr="00902ED5">
              <w:t>z</w:t>
            </w:r>
          </w:p>
          <w:p w:rsidR="00902ED5" w:rsidRPr="00902ED5" w:rsidRDefault="00902ED5" w:rsidP="00B81B34">
            <w:pPr>
              <w:jc w:val="center"/>
            </w:pPr>
          </w:p>
          <w:p w:rsidR="00902ED5" w:rsidRDefault="00902ED5" w:rsidP="00B81B34">
            <w:pPr>
              <w:jc w:val="center"/>
            </w:pPr>
            <w:r w:rsidRPr="00902ED5">
              <w:t>Andrea Valero</w:t>
            </w:r>
          </w:p>
          <w:p w:rsidR="00902ED5" w:rsidRPr="00902ED5" w:rsidRDefault="00902ED5" w:rsidP="00B81B34">
            <w:pPr>
              <w:jc w:val="center"/>
            </w:pPr>
          </w:p>
          <w:p w:rsidR="00902ED5" w:rsidRDefault="00902ED5" w:rsidP="00B81B34">
            <w:pPr>
              <w:jc w:val="center"/>
            </w:pPr>
            <w:r w:rsidRPr="00902ED5">
              <w:t>Damián Gómez</w:t>
            </w:r>
          </w:p>
          <w:p w:rsidR="00902ED5" w:rsidRPr="00902ED5" w:rsidRDefault="00902ED5" w:rsidP="00B81B34">
            <w:pPr>
              <w:jc w:val="center"/>
            </w:pPr>
          </w:p>
          <w:p w:rsidR="00902ED5" w:rsidRPr="00902ED5" w:rsidRDefault="00902ED5" w:rsidP="00B81B34">
            <w:pPr>
              <w:jc w:val="center"/>
            </w:pPr>
            <w:r w:rsidRPr="00902ED5">
              <w:t>José Ginés Fernández</w:t>
            </w:r>
          </w:p>
          <w:p w:rsidR="00C46885" w:rsidRDefault="00C46885" w:rsidP="00B81B34">
            <w:pPr>
              <w:jc w:val="center"/>
            </w:pPr>
          </w:p>
        </w:tc>
        <w:tc>
          <w:tcPr>
            <w:tcW w:w="2278" w:type="dxa"/>
            <w:shd w:val="clear" w:color="auto" w:fill="F7CAAC" w:themeFill="accent2" w:themeFillTint="66"/>
          </w:tcPr>
          <w:p w:rsidR="00902ED5" w:rsidRDefault="00902ED5" w:rsidP="00B81B34">
            <w:pPr>
              <w:jc w:val="center"/>
            </w:pPr>
          </w:p>
          <w:p w:rsidR="00902ED5" w:rsidRDefault="00902ED5" w:rsidP="00B81B34">
            <w:pPr>
              <w:shd w:val="clear" w:color="auto" w:fill="F7CAAC" w:themeFill="accent2" w:themeFillTint="66"/>
              <w:jc w:val="center"/>
            </w:pPr>
            <w:r>
              <w:t xml:space="preserve">Inmaculada </w:t>
            </w:r>
            <w:proofErr w:type="spellStart"/>
            <w:r>
              <w:t>Guarino</w:t>
            </w:r>
            <w:r w:rsidRPr="00902ED5">
              <w:t>s</w:t>
            </w:r>
            <w:proofErr w:type="spellEnd"/>
          </w:p>
          <w:p w:rsidR="00902ED5" w:rsidRPr="00902ED5" w:rsidRDefault="00902ED5" w:rsidP="00B81B34">
            <w:pPr>
              <w:shd w:val="clear" w:color="auto" w:fill="F7CAAC" w:themeFill="accent2" w:themeFillTint="66"/>
              <w:jc w:val="center"/>
            </w:pPr>
          </w:p>
          <w:p w:rsidR="00902ED5" w:rsidRDefault="00902ED5" w:rsidP="00B81B34">
            <w:pPr>
              <w:shd w:val="clear" w:color="auto" w:fill="F7CAAC" w:themeFill="accent2" w:themeFillTint="66"/>
              <w:jc w:val="center"/>
            </w:pPr>
            <w:r w:rsidRPr="00902ED5">
              <w:t>Alejandro de la Mano</w:t>
            </w:r>
          </w:p>
          <w:p w:rsidR="00902ED5" w:rsidRPr="00902ED5" w:rsidRDefault="00902ED5" w:rsidP="00B81B34">
            <w:pPr>
              <w:shd w:val="clear" w:color="auto" w:fill="F7CAAC" w:themeFill="accent2" w:themeFillTint="66"/>
              <w:jc w:val="center"/>
            </w:pPr>
          </w:p>
          <w:p w:rsidR="00902ED5" w:rsidRPr="00902ED5" w:rsidRDefault="00902ED5" w:rsidP="00B81B34">
            <w:pPr>
              <w:shd w:val="clear" w:color="auto" w:fill="F7CAAC" w:themeFill="accent2" w:themeFillTint="66"/>
              <w:jc w:val="center"/>
            </w:pPr>
            <w:r w:rsidRPr="00902ED5">
              <w:t>José Joaquín Frutos</w:t>
            </w:r>
          </w:p>
          <w:p w:rsidR="00C46885" w:rsidRDefault="00C46885" w:rsidP="00B81B34">
            <w:pPr>
              <w:jc w:val="center"/>
            </w:pPr>
          </w:p>
        </w:tc>
        <w:tc>
          <w:tcPr>
            <w:tcW w:w="2278" w:type="dxa"/>
            <w:shd w:val="clear" w:color="auto" w:fill="99FF99"/>
          </w:tcPr>
          <w:p w:rsidR="00902ED5" w:rsidRDefault="00902ED5" w:rsidP="00B81B34">
            <w:pPr>
              <w:jc w:val="center"/>
            </w:pPr>
          </w:p>
          <w:p w:rsidR="00902ED5" w:rsidRDefault="00902ED5" w:rsidP="00B81B34">
            <w:pPr>
              <w:jc w:val="center"/>
            </w:pPr>
            <w:r w:rsidRPr="00902ED5">
              <w:t xml:space="preserve">María </w:t>
            </w:r>
            <w:proofErr w:type="spellStart"/>
            <w:r w:rsidRPr="00902ED5">
              <w:t>Meroño</w:t>
            </w:r>
            <w:proofErr w:type="spellEnd"/>
          </w:p>
          <w:p w:rsidR="00902ED5" w:rsidRPr="00902ED5" w:rsidRDefault="00902ED5" w:rsidP="00B81B34">
            <w:pPr>
              <w:jc w:val="center"/>
            </w:pPr>
          </w:p>
          <w:p w:rsidR="00902ED5" w:rsidRDefault="00902ED5" w:rsidP="00B81B34">
            <w:pPr>
              <w:jc w:val="center"/>
            </w:pPr>
            <w:r w:rsidRPr="00902ED5">
              <w:t>Isabel Sánchez</w:t>
            </w:r>
          </w:p>
          <w:p w:rsidR="00902ED5" w:rsidRPr="00902ED5" w:rsidRDefault="00902ED5" w:rsidP="00B81B34">
            <w:pPr>
              <w:jc w:val="center"/>
            </w:pPr>
          </w:p>
          <w:p w:rsidR="00902ED5" w:rsidRPr="00902ED5" w:rsidRDefault="00902ED5" w:rsidP="00B81B34">
            <w:pPr>
              <w:jc w:val="center"/>
            </w:pPr>
            <w:r w:rsidRPr="00902ED5">
              <w:t>Mariana Saavedra</w:t>
            </w:r>
          </w:p>
          <w:p w:rsidR="00C46885" w:rsidRDefault="00C46885" w:rsidP="00B81B34">
            <w:pPr>
              <w:jc w:val="center"/>
            </w:pPr>
          </w:p>
        </w:tc>
        <w:tc>
          <w:tcPr>
            <w:tcW w:w="2278" w:type="dxa"/>
            <w:shd w:val="clear" w:color="auto" w:fill="FFCC66"/>
          </w:tcPr>
          <w:p w:rsidR="00902ED5" w:rsidRDefault="00902ED5" w:rsidP="00B81B34">
            <w:pPr>
              <w:jc w:val="center"/>
            </w:pPr>
          </w:p>
          <w:p w:rsidR="00902ED5" w:rsidRDefault="00902ED5" w:rsidP="00B81B34">
            <w:pPr>
              <w:jc w:val="center"/>
            </w:pPr>
            <w:r w:rsidRPr="00902ED5">
              <w:t>Rocío Peñalver</w:t>
            </w:r>
          </w:p>
          <w:p w:rsidR="00902ED5" w:rsidRPr="00902ED5" w:rsidRDefault="00902ED5" w:rsidP="00B81B34">
            <w:pPr>
              <w:jc w:val="center"/>
            </w:pPr>
          </w:p>
          <w:p w:rsidR="00902ED5" w:rsidRDefault="00902ED5" w:rsidP="00B81B34">
            <w:pPr>
              <w:jc w:val="center"/>
            </w:pPr>
            <w:r w:rsidRPr="00902ED5">
              <w:t>Paula Soto</w:t>
            </w:r>
          </w:p>
          <w:p w:rsidR="00902ED5" w:rsidRPr="00902ED5" w:rsidRDefault="00902ED5" w:rsidP="00B81B34">
            <w:pPr>
              <w:jc w:val="center"/>
            </w:pPr>
          </w:p>
          <w:p w:rsidR="00902ED5" w:rsidRPr="00902ED5" w:rsidRDefault="00902ED5" w:rsidP="00B81B34">
            <w:pPr>
              <w:jc w:val="center"/>
            </w:pPr>
            <w:r>
              <w:t>José Antonio Gonzá</w:t>
            </w:r>
            <w:r w:rsidRPr="00902ED5">
              <w:t>lez</w:t>
            </w:r>
          </w:p>
          <w:p w:rsidR="00C46885" w:rsidRDefault="00C46885" w:rsidP="00B81B34">
            <w:pPr>
              <w:jc w:val="center"/>
            </w:pPr>
          </w:p>
        </w:tc>
      </w:tr>
    </w:tbl>
    <w:p w:rsidR="00E515D6" w:rsidRDefault="00E515D6"/>
    <w:p w:rsidR="00C46885" w:rsidRDefault="00C46885"/>
    <w:p w:rsidR="00C46885" w:rsidRDefault="00C46885"/>
    <w:p w:rsidR="00B81B34" w:rsidRDefault="00B81B34"/>
    <w:p w:rsidR="00B81B34" w:rsidRDefault="00B81B34"/>
    <w:p w:rsidR="00B81B34" w:rsidRDefault="00B81B34"/>
    <w:p w:rsidR="00B81B34" w:rsidRPr="00B81B34" w:rsidRDefault="00B81B34" w:rsidP="00B81B34">
      <w:pPr>
        <w:spacing w:line="240" w:lineRule="auto"/>
        <w:jc w:val="center"/>
        <w:rPr>
          <w:sz w:val="18"/>
          <w:szCs w:val="18"/>
        </w:rPr>
      </w:pPr>
      <w:r w:rsidRPr="00B81B34">
        <w:rPr>
          <w:sz w:val="18"/>
          <w:szCs w:val="18"/>
        </w:rPr>
        <w:t>Proyecto Eje.</w:t>
      </w:r>
    </w:p>
    <w:p w:rsidR="00B81B34" w:rsidRPr="00B81B34" w:rsidRDefault="00B81B34" w:rsidP="00B81B34">
      <w:pPr>
        <w:spacing w:line="240" w:lineRule="auto"/>
        <w:jc w:val="center"/>
        <w:rPr>
          <w:sz w:val="18"/>
          <w:szCs w:val="18"/>
        </w:rPr>
      </w:pPr>
      <w:r w:rsidRPr="00B81B34">
        <w:rPr>
          <w:sz w:val="18"/>
          <w:szCs w:val="18"/>
        </w:rPr>
        <w:t xml:space="preserve">Cooperativa </w:t>
      </w:r>
      <w:proofErr w:type="spellStart"/>
      <w:r w:rsidRPr="00B81B34">
        <w:rPr>
          <w:sz w:val="18"/>
          <w:szCs w:val="18"/>
        </w:rPr>
        <w:t>Dax</w:t>
      </w:r>
      <w:proofErr w:type="spellEnd"/>
      <w:r w:rsidRPr="00B81B34">
        <w:rPr>
          <w:sz w:val="18"/>
          <w:szCs w:val="18"/>
        </w:rPr>
        <w:t xml:space="preserve">. Ntra.Sra.de la Consolación, </w:t>
      </w:r>
    </w:p>
    <w:p w:rsidR="00B81B34" w:rsidRPr="00B81B34" w:rsidRDefault="00B81B34" w:rsidP="00B81B34">
      <w:pPr>
        <w:spacing w:line="240" w:lineRule="auto"/>
        <w:jc w:val="center"/>
        <w:rPr>
          <w:sz w:val="18"/>
          <w:szCs w:val="18"/>
        </w:rPr>
      </w:pPr>
      <w:r w:rsidRPr="00B81B34">
        <w:rPr>
          <w:sz w:val="18"/>
          <w:szCs w:val="18"/>
        </w:rPr>
        <w:t xml:space="preserve">C/Mayor 1, 30100, </w:t>
      </w:r>
      <w:proofErr w:type="spellStart"/>
      <w:r w:rsidRPr="00B81B34">
        <w:rPr>
          <w:sz w:val="18"/>
          <w:szCs w:val="18"/>
        </w:rPr>
        <w:t>Espinardo</w:t>
      </w:r>
      <w:proofErr w:type="spellEnd"/>
      <w:r w:rsidRPr="00B81B34">
        <w:rPr>
          <w:sz w:val="18"/>
          <w:szCs w:val="18"/>
        </w:rPr>
        <w:t>, Murcia</w:t>
      </w:r>
    </w:p>
    <w:p w:rsidR="00B81B34" w:rsidRPr="00B81B34" w:rsidRDefault="00B81B34" w:rsidP="00B81B34">
      <w:pPr>
        <w:spacing w:line="240" w:lineRule="auto"/>
        <w:jc w:val="center"/>
        <w:rPr>
          <w:sz w:val="18"/>
          <w:szCs w:val="18"/>
        </w:rPr>
      </w:pPr>
      <w:r w:rsidRPr="00B81B34">
        <w:rPr>
          <w:sz w:val="18"/>
          <w:szCs w:val="18"/>
        </w:rPr>
        <w:t>daxconsolacion@gmail.com</w:t>
      </w:r>
    </w:p>
    <w:sectPr w:rsidR="00B81B34" w:rsidRPr="00B81B34" w:rsidSect="00B81B3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A7C"/>
    <w:rsid w:val="00347496"/>
    <w:rsid w:val="005A137D"/>
    <w:rsid w:val="00844EA8"/>
    <w:rsid w:val="00902ED5"/>
    <w:rsid w:val="00B81B34"/>
    <w:rsid w:val="00BF7299"/>
    <w:rsid w:val="00C46885"/>
    <w:rsid w:val="00D30AD0"/>
    <w:rsid w:val="00DE6A7C"/>
    <w:rsid w:val="00E515D6"/>
    <w:rsid w:val="00E5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B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5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46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ira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piral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home</cp:lastModifiedBy>
  <cp:revision>2</cp:revision>
  <dcterms:created xsi:type="dcterms:W3CDTF">2014-11-18T09:13:00Z</dcterms:created>
  <dcterms:modified xsi:type="dcterms:W3CDTF">2014-11-18T09:13:00Z</dcterms:modified>
</cp:coreProperties>
</file>