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95" w:rsidRPr="00AB3ACD" w:rsidRDefault="00441495" w:rsidP="00AB3ACD">
      <w:pPr>
        <w:tabs>
          <w:tab w:val="left" w:pos="0"/>
        </w:tabs>
        <w:jc w:val="both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:rsidR="00AB3ACD" w:rsidRPr="00AB3ACD" w:rsidRDefault="00AB3ACD" w:rsidP="00AB3ACD">
      <w:pPr>
        <w:jc w:val="center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>ESTATUTO DE LA EMPRESA</w:t>
      </w:r>
    </w:p>
    <w:p w:rsidR="00AB3ACD" w:rsidRPr="00AB3ACD" w:rsidRDefault="00AB3ACD" w:rsidP="00AB3ACD">
      <w:pPr>
        <w:jc w:val="center"/>
        <w:rPr>
          <w:rFonts w:ascii="Arial" w:hAnsi="Arial" w:cs="Arial"/>
          <w:b/>
          <w:color w:val="31849B" w:themeColor="accent5" w:themeShade="BF"/>
          <w:sz w:val="24"/>
        </w:rPr>
      </w:pP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>CAPÍTULO I</w:t>
      </w: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>DENOMINAC</w:t>
      </w:r>
      <w:r w:rsidR="004A5A9A">
        <w:rPr>
          <w:rFonts w:ascii="Arial" w:hAnsi="Arial" w:cs="Arial"/>
          <w:b/>
          <w:color w:val="31849B" w:themeColor="accent5" w:themeShade="BF"/>
          <w:sz w:val="24"/>
        </w:rPr>
        <w:t>IÓN DE LA EMPRESA</w:t>
      </w: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</w:p>
    <w:p w:rsidR="00AB3ACD" w:rsidRPr="00AB3ACD" w:rsidRDefault="004A5A9A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>Art.1 Nombre De La Empresa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 xml:space="preserve">La </w:t>
      </w:r>
      <w:proofErr w:type="spellStart"/>
      <w:r w:rsidRPr="00AB3ACD">
        <w:rPr>
          <w:rFonts w:ascii="Arial" w:hAnsi="Arial" w:cs="Arial"/>
          <w:color w:val="31849B" w:themeColor="accent5" w:themeShade="BF"/>
          <w:sz w:val="24"/>
        </w:rPr>
        <w:t>Miniempresa</w:t>
      </w:r>
      <w:proofErr w:type="spellEnd"/>
      <w:r w:rsidRPr="00AB3ACD">
        <w:rPr>
          <w:rFonts w:ascii="Arial" w:hAnsi="Arial" w:cs="Arial"/>
          <w:color w:val="31849B" w:themeColor="accent5" w:themeShade="BF"/>
          <w:sz w:val="24"/>
        </w:rPr>
        <w:t xml:space="preserve"> funcionará bajo el nombre de </w:t>
      </w:r>
      <w:r w:rsidR="004A5A9A">
        <w:rPr>
          <w:rFonts w:ascii="Arial" w:hAnsi="Arial" w:cs="Arial"/>
          <w:b/>
          <w:color w:val="31849B" w:themeColor="accent5" w:themeShade="BF"/>
          <w:sz w:val="24"/>
        </w:rPr>
        <w:t>“A MANO LIMPIA</w:t>
      </w:r>
      <w:r w:rsidRPr="00AB3ACD">
        <w:rPr>
          <w:rFonts w:ascii="Arial" w:hAnsi="Arial" w:cs="Arial"/>
          <w:b/>
          <w:color w:val="31849B" w:themeColor="accent5" w:themeShade="BF"/>
          <w:sz w:val="24"/>
        </w:rPr>
        <w:t>”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 </w:t>
      </w:r>
      <w:r w:rsidR="004A5A9A">
        <w:rPr>
          <w:rFonts w:ascii="Arial" w:hAnsi="Arial" w:cs="Arial"/>
          <w:color w:val="31849B" w:themeColor="accent5" w:themeShade="BF"/>
          <w:sz w:val="24"/>
        </w:rPr>
        <w:t xml:space="preserve">en esta empresa nos vamos a basar en promover </w:t>
      </w:r>
      <w:r w:rsidR="002B51C3">
        <w:rPr>
          <w:rFonts w:ascii="Arial" w:hAnsi="Arial" w:cs="Arial"/>
          <w:color w:val="31849B" w:themeColor="accent5" w:themeShade="BF"/>
          <w:sz w:val="24"/>
        </w:rPr>
        <w:t>el deporte de</w:t>
      </w:r>
      <w:r w:rsidR="00DF3115">
        <w:rPr>
          <w:rFonts w:ascii="Arial" w:hAnsi="Arial" w:cs="Arial"/>
          <w:color w:val="31849B" w:themeColor="accent5" w:themeShade="BF"/>
          <w:sz w:val="24"/>
        </w:rPr>
        <w:t xml:space="preserve"> Boxeo para las nuevas generaciones de estudiantes de nuestro colegio.</w:t>
      </w:r>
      <w:r w:rsidR="004A5A9A">
        <w:rPr>
          <w:rFonts w:ascii="Arial" w:hAnsi="Arial" w:cs="Arial"/>
          <w:color w:val="31849B" w:themeColor="accent5" w:themeShade="BF"/>
          <w:sz w:val="24"/>
        </w:rPr>
        <w:t xml:space="preserve"> </w:t>
      </w:r>
      <w:r w:rsidR="00DF3115">
        <w:rPr>
          <w:rFonts w:ascii="Arial" w:hAnsi="Arial" w:cs="Arial"/>
          <w:color w:val="31849B" w:themeColor="accent5" w:themeShade="BF"/>
          <w:sz w:val="24"/>
        </w:rPr>
        <w:t>Está conformada por catorce  socios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, cuyos nombres se detallan a continuación:  </w:t>
      </w:r>
    </w:p>
    <w:p w:rsidR="00DF3115" w:rsidRPr="00AB3ACD" w:rsidRDefault="00DF3115" w:rsidP="00DF311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Benavides Cristian</w:t>
      </w:r>
    </w:p>
    <w:p w:rsidR="00AB3ACD" w:rsidRPr="00AB3ACD" w:rsidRDefault="00DF3115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 xml:space="preserve">Eche </w:t>
      </w:r>
      <w:r w:rsidR="002B51C3">
        <w:rPr>
          <w:rFonts w:ascii="Arial" w:hAnsi="Arial" w:cs="Arial"/>
          <w:color w:val="31849B" w:themeColor="accent5" w:themeShade="BF"/>
          <w:sz w:val="24"/>
        </w:rPr>
        <w:t>Sebastián</w:t>
      </w:r>
      <w:r>
        <w:rPr>
          <w:rFonts w:ascii="Arial" w:hAnsi="Arial" w:cs="Arial"/>
          <w:color w:val="31849B" w:themeColor="accent5" w:themeShade="BF"/>
          <w:sz w:val="24"/>
        </w:rPr>
        <w:t xml:space="preserve"> </w:t>
      </w:r>
    </w:p>
    <w:p w:rsidR="00AB3ACD" w:rsidRPr="00AB3ACD" w:rsidRDefault="00DF3115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Erazo Paul</w:t>
      </w:r>
    </w:p>
    <w:p w:rsidR="00AB3ACD" w:rsidRPr="00AB3ACD" w:rsidRDefault="002B51C3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Guamán</w:t>
      </w:r>
      <w:r w:rsidR="00DF3115">
        <w:rPr>
          <w:rFonts w:ascii="Arial" w:hAnsi="Arial" w:cs="Arial"/>
          <w:color w:val="31849B" w:themeColor="accent5" w:themeShade="BF"/>
          <w:sz w:val="24"/>
        </w:rPr>
        <w:t xml:space="preserve"> Leonardo</w:t>
      </w:r>
    </w:p>
    <w:p w:rsidR="00AB3ACD" w:rsidRPr="00AB3ACD" w:rsidRDefault="002B51C3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Narváez</w:t>
      </w:r>
      <w:r w:rsidR="00DF3115">
        <w:rPr>
          <w:rFonts w:ascii="Arial" w:hAnsi="Arial" w:cs="Arial"/>
          <w:color w:val="31849B" w:themeColor="accent5" w:themeShade="BF"/>
          <w:sz w:val="24"/>
        </w:rPr>
        <w:t xml:space="preserve"> </w:t>
      </w:r>
      <w:proofErr w:type="spellStart"/>
      <w:r w:rsidR="00DF3115">
        <w:rPr>
          <w:rFonts w:ascii="Arial" w:hAnsi="Arial" w:cs="Arial"/>
          <w:color w:val="31849B" w:themeColor="accent5" w:themeShade="BF"/>
          <w:sz w:val="24"/>
        </w:rPr>
        <w:t>Jhon</w:t>
      </w:r>
      <w:proofErr w:type="spellEnd"/>
    </w:p>
    <w:p w:rsidR="00AB3ACD" w:rsidRPr="00AB3ACD" w:rsidRDefault="00DF3115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proofErr w:type="spellStart"/>
      <w:r>
        <w:rPr>
          <w:rFonts w:ascii="Arial" w:hAnsi="Arial" w:cs="Arial"/>
          <w:color w:val="31849B" w:themeColor="accent5" w:themeShade="BF"/>
          <w:sz w:val="24"/>
        </w:rPr>
        <w:t>Nupan</w:t>
      </w:r>
      <w:proofErr w:type="spellEnd"/>
      <w:r>
        <w:rPr>
          <w:rFonts w:ascii="Arial" w:hAnsi="Arial" w:cs="Arial"/>
          <w:color w:val="31849B" w:themeColor="accent5" w:themeShade="BF"/>
          <w:sz w:val="24"/>
        </w:rPr>
        <w:t xml:space="preserve"> </w:t>
      </w:r>
      <w:r w:rsidR="002B51C3">
        <w:rPr>
          <w:rFonts w:ascii="Arial" w:hAnsi="Arial" w:cs="Arial"/>
          <w:color w:val="31849B" w:themeColor="accent5" w:themeShade="BF"/>
          <w:sz w:val="24"/>
        </w:rPr>
        <w:t>Víctor</w:t>
      </w:r>
    </w:p>
    <w:p w:rsidR="00AB3ACD" w:rsidRPr="00AB3ACD" w:rsidRDefault="00DF3115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Obando Fabricio</w:t>
      </w:r>
    </w:p>
    <w:p w:rsidR="00AB3ACD" w:rsidRPr="00AB3ACD" w:rsidRDefault="00DF3115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proofErr w:type="spellStart"/>
      <w:r>
        <w:rPr>
          <w:rFonts w:ascii="Arial" w:hAnsi="Arial" w:cs="Arial"/>
          <w:color w:val="31849B" w:themeColor="accent5" w:themeShade="BF"/>
          <w:sz w:val="24"/>
        </w:rPr>
        <w:t>Paguay</w:t>
      </w:r>
      <w:proofErr w:type="spellEnd"/>
      <w:r>
        <w:rPr>
          <w:rFonts w:ascii="Arial" w:hAnsi="Arial" w:cs="Arial"/>
          <w:color w:val="31849B" w:themeColor="accent5" w:themeShade="BF"/>
          <w:sz w:val="24"/>
        </w:rPr>
        <w:t xml:space="preserve"> Andrés</w:t>
      </w:r>
    </w:p>
    <w:p w:rsidR="00AB3ACD" w:rsidRPr="00AB3ACD" w:rsidRDefault="00DF3115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Pantoja Kevin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</w:t>
      </w:r>
    </w:p>
    <w:p w:rsidR="00AB3ACD" w:rsidRDefault="00DF3115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Po</w:t>
      </w:r>
      <w:r w:rsidR="002B51C3">
        <w:rPr>
          <w:rFonts w:ascii="Arial" w:hAnsi="Arial" w:cs="Arial"/>
          <w:color w:val="31849B" w:themeColor="accent5" w:themeShade="BF"/>
          <w:sz w:val="24"/>
        </w:rPr>
        <w:t>r</w:t>
      </w:r>
      <w:r>
        <w:rPr>
          <w:rFonts w:ascii="Arial" w:hAnsi="Arial" w:cs="Arial"/>
          <w:color w:val="31849B" w:themeColor="accent5" w:themeShade="BF"/>
          <w:sz w:val="24"/>
        </w:rPr>
        <w:t>tilla Anderson</w:t>
      </w:r>
    </w:p>
    <w:p w:rsidR="00DF3115" w:rsidRDefault="00DF3115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Pozo Guillermo</w:t>
      </w:r>
    </w:p>
    <w:p w:rsidR="00DF3115" w:rsidRDefault="00DF3115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Villareal B. Santiago</w:t>
      </w:r>
    </w:p>
    <w:p w:rsidR="00DF3115" w:rsidRDefault="00DF3115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 xml:space="preserve">Villareal Ch. </w:t>
      </w:r>
      <w:proofErr w:type="spellStart"/>
      <w:r>
        <w:rPr>
          <w:rFonts w:ascii="Arial" w:hAnsi="Arial" w:cs="Arial"/>
          <w:color w:val="31849B" w:themeColor="accent5" w:themeShade="BF"/>
          <w:sz w:val="24"/>
        </w:rPr>
        <w:t>Brayan</w:t>
      </w:r>
      <w:proofErr w:type="spellEnd"/>
    </w:p>
    <w:p w:rsidR="00DF3115" w:rsidRPr="00AB3ACD" w:rsidRDefault="00DF3115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proofErr w:type="spellStart"/>
      <w:r>
        <w:rPr>
          <w:rFonts w:ascii="Arial" w:hAnsi="Arial" w:cs="Arial"/>
          <w:color w:val="31849B" w:themeColor="accent5" w:themeShade="BF"/>
          <w:sz w:val="24"/>
        </w:rPr>
        <w:t>Y</w:t>
      </w:r>
      <w:bookmarkStart w:id="0" w:name="_GoBack"/>
      <w:bookmarkEnd w:id="0"/>
      <w:r>
        <w:rPr>
          <w:rFonts w:ascii="Arial" w:hAnsi="Arial" w:cs="Arial"/>
          <w:color w:val="31849B" w:themeColor="accent5" w:themeShade="BF"/>
          <w:sz w:val="24"/>
        </w:rPr>
        <w:t>apud</w:t>
      </w:r>
      <w:proofErr w:type="spellEnd"/>
      <w:r>
        <w:rPr>
          <w:rFonts w:ascii="Arial" w:hAnsi="Arial" w:cs="Arial"/>
          <w:color w:val="31849B" w:themeColor="accent5" w:themeShade="BF"/>
          <w:sz w:val="24"/>
        </w:rPr>
        <w:t xml:space="preserve"> Kevin</w:t>
      </w:r>
    </w:p>
    <w:p w:rsidR="00AB3ACD" w:rsidRPr="00AB3ACD" w:rsidRDefault="00AB3ACD" w:rsidP="00AB3ACD">
      <w:pPr>
        <w:pStyle w:val="Prrafodelista"/>
        <w:jc w:val="both"/>
        <w:rPr>
          <w:rFonts w:ascii="Arial" w:hAnsi="Arial" w:cs="Arial"/>
          <w:color w:val="31849B" w:themeColor="accent5" w:themeShade="BF"/>
          <w:sz w:val="24"/>
        </w:rPr>
      </w:pPr>
    </w:p>
    <w:p w:rsidR="00AB3ACD" w:rsidRPr="00AB3ACD" w:rsidRDefault="00DF3115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 xml:space="preserve">Art.2 Objetivo 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 xml:space="preserve">La </w:t>
      </w:r>
      <w:proofErr w:type="spellStart"/>
      <w:r w:rsidRPr="00AB3ACD">
        <w:rPr>
          <w:rFonts w:ascii="Arial" w:hAnsi="Arial" w:cs="Arial"/>
          <w:color w:val="31849B" w:themeColor="accent5" w:themeShade="BF"/>
          <w:sz w:val="24"/>
        </w:rPr>
        <w:t>Miniempresa</w:t>
      </w:r>
      <w:proofErr w:type="spellEnd"/>
      <w:r w:rsidR="002B51C3">
        <w:rPr>
          <w:rFonts w:ascii="Arial" w:hAnsi="Arial" w:cs="Arial"/>
          <w:color w:val="31849B" w:themeColor="accent5" w:themeShade="BF"/>
          <w:sz w:val="24"/>
        </w:rPr>
        <w:t xml:space="preserve"> </w:t>
      </w:r>
      <w:r w:rsidR="00DF3115">
        <w:rPr>
          <w:rFonts w:ascii="Arial" w:hAnsi="Arial" w:cs="Arial"/>
          <w:b/>
          <w:color w:val="31849B" w:themeColor="accent5" w:themeShade="BF"/>
          <w:sz w:val="24"/>
        </w:rPr>
        <w:t>“A MANO LIMPIA</w:t>
      </w:r>
      <w:r w:rsidRPr="00AB3ACD">
        <w:rPr>
          <w:rFonts w:ascii="Arial" w:hAnsi="Arial" w:cs="Arial"/>
          <w:b/>
          <w:color w:val="31849B" w:themeColor="accent5" w:themeShade="BF"/>
          <w:sz w:val="24"/>
        </w:rPr>
        <w:t>”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 tiene por objet</w:t>
      </w:r>
      <w:r w:rsidR="00CD7FC8">
        <w:rPr>
          <w:rFonts w:ascii="Arial" w:hAnsi="Arial" w:cs="Arial"/>
          <w:color w:val="31849B" w:themeColor="accent5" w:themeShade="BF"/>
          <w:sz w:val="24"/>
        </w:rPr>
        <w:t>iv</w:t>
      </w:r>
      <w:r w:rsidRPr="00AB3ACD">
        <w:rPr>
          <w:rFonts w:ascii="Arial" w:hAnsi="Arial" w:cs="Arial"/>
          <w:color w:val="31849B" w:themeColor="accent5" w:themeShade="BF"/>
          <w:sz w:val="24"/>
        </w:rPr>
        <w:t>o realizar las siguientes actividades:</w:t>
      </w:r>
    </w:p>
    <w:p w:rsidR="00AB3ACD" w:rsidRDefault="00CD7FC8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 xml:space="preserve">Realizar un evento de boxeo para que los </w:t>
      </w:r>
      <w:r w:rsidR="002B51C3">
        <w:rPr>
          <w:rFonts w:ascii="Arial" w:hAnsi="Arial" w:cs="Arial"/>
          <w:color w:val="31849B" w:themeColor="accent5" w:themeShade="BF"/>
          <w:sz w:val="24"/>
        </w:rPr>
        <w:t>jóvenes</w:t>
      </w:r>
      <w:r>
        <w:rPr>
          <w:rFonts w:ascii="Arial" w:hAnsi="Arial" w:cs="Arial"/>
          <w:color w:val="31849B" w:themeColor="accent5" w:themeShade="BF"/>
          <w:sz w:val="24"/>
        </w:rPr>
        <w:t xml:space="preserve"> de nuestro establecimiento observen y se interesen en este deporte, lo principal seria </w:t>
      </w:r>
      <w:r w:rsidR="002B51C3">
        <w:rPr>
          <w:rFonts w:ascii="Arial" w:hAnsi="Arial" w:cs="Arial"/>
          <w:color w:val="31849B" w:themeColor="accent5" w:themeShade="BF"/>
          <w:sz w:val="24"/>
        </w:rPr>
        <w:t>incentivar</w:t>
      </w:r>
      <w:r>
        <w:rPr>
          <w:rFonts w:ascii="Arial" w:hAnsi="Arial" w:cs="Arial"/>
          <w:color w:val="31849B" w:themeColor="accent5" w:themeShade="BF"/>
          <w:sz w:val="24"/>
        </w:rPr>
        <w:t xml:space="preserve"> a los estudiantes a que practiquen este bonito deporte.</w:t>
      </w:r>
    </w:p>
    <w:p w:rsidR="00CD7FC8" w:rsidRPr="00AB3ACD" w:rsidRDefault="00CD7FC8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lastRenderedPageBreak/>
        <w:t>Art.3 Duración de la Actividad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 xml:space="preserve">La empresa se construye desde el </w:t>
      </w:r>
      <w:r w:rsidR="002B51C3">
        <w:rPr>
          <w:rFonts w:ascii="Arial" w:hAnsi="Arial" w:cs="Arial"/>
          <w:color w:val="31849B" w:themeColor="accent5" w:themeShade="BF"/>
          <w:sz w:val="24"/>
        </w:rPr>
        <w:t>martes 04 de noviembre</w:t>
      </w:r>
      <w:r w:rsidR="00421E69">
        <w:rPr>
          <w:rFonts w:ascii="Arial" w:hAnsi="Arial" w:cs="Arial"/>
          <w:color w:val="31849B" w:themeColor="accent5" w:themeShade="BF"/>
          <w:sz w:val="24"/>
        </w:rPr>
        <w:t xml:space="preserve"> </w:t>
      </w:r>
      <w:r w:rsidR="00CD7FC8">
        <w:rPr>
          <w:rFonts w:ascii="Arial" w:hAnsi="Arial" w:cs="Arial"/>
          <w:color w:val="31849B" w:themeColor="accent5" w:themeShade="BF"/>
          <w:sz w:val="24"/>
        </w:rPr>
        <w:t>del 2014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 e indefinidamente</w:t>
      </w:r>
    </w:p>
    <w:p w:rsidR="00AB3ACD" w:rsidRPr="00AB3ACD" w:rsidRDefault="009159A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>CAPÍTULO II</w:t>
      </w: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>RÉGIMEN ECONÓMICO</w:t>
      </w: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</w:p>
    <w:p w:rsidR="00AB3ACD" w:rsidRPr="00AB3ACD" w:rsidRDefault="009159A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 xml:space="preserve">Art.4 Capital </w:t>
      </w:r>
    </w:p>
    <w:p w:rsidR="00AB3ACD" w:rsidRPr="00AB3ACD" w:rsidRDefault="009159A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 xml:space="preserve">El capital 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de inversión de la</w:t>
      </w:r>
      <w:r>
        <w:rPr>
          <w:rFonts w:ascii="Arial" w:hAnsi="Arial" w:cs="Arial"/>
          <w:color w:val="31849B" w:themeColor="accent5" w:themeShade="BF"/>
          <w:sz w:val="24"/>
        </w:rPr>
        <w:t xml:space="preserve"> </w:t>
      </w:r>
      <w:proofErr w:type="spellStart"/>
      <w:r>
        <w:rPr>
          <w:rFonts w:ascii="Arial" w:hAnsi="Arial" w:cs="Arial"/>
          <w:color w:val="31849B" w:themeColor="accent5" w:themeShade="BF"/>
          <w:sz w:val="24"/>
        </w:rPr>
        <w:t>Miniempresa</w:t>
      </w:r>
      <w:proofErr w:type="spellEnd"/>
      <w:r>
        <w:rPr>
          <w:rFonts w:ascii="Arial" w:hAnsi="Arial" w:cs="Arial"/>
          <w:color w:val="31849B" w:themeColor="accent5" w:themeShade="BF"/>
          <w:sz w:val="24"/>
        </w:rPr>
        <w:t xml:space="preserve"> “A M</w:t>
      </w:r>
      <w:r w:rsidR="002B51C3">
        <w:rPr>
          <w:rFonts w:ascii="Arial" w:hAnsi="Arial" w:cs="Arial"/>
          <w:color w:val="31849B" w:themeColor="accent5" w:themeShade="BF"/>
          <w:sz w:val="24"/>
        </w:rPr>
        <w:t>A</w:t>
      </w:r>
      <w:r>
        <w:rPr>
          <w:rFonts w:ascii="Arial" w:hAnsi="Arial" w:cs="Arial"/>
          <w:color w:val="31849B" w:themeColor="accent5" w:themeShade="BF"/>
          <w:sz w:val="24"/>
        </w:rPr>
        <w:t>NO LIMPIA” se fija en 75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US</w:t>
      </w:r>
      <w:r>
        <w:rPr>
          <w:rFonts w:ascii="Arial" w:hAnsi="Arial" w:cs="Arial"/>
          <w:color w:val="31849B" w:themeColor="accent5" w:themeShade="BF"/>
          <w:sz w:val="24"/>
        </w:rPr>
        <w:t>D. Se divide en particiones de 5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USD por cada una. Cada participación concede el titular derechos y obligaciones.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</w:p>
    <w:p w:rsidR="00AB3ACD" w:rsidRPr="00AB3ACD" w:rsidRDefault="009159A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>Art.5</w:t>
      </w:r>
      <w:r w:rsidR="00AB3ACD" w:rsidRPr="00AB3ACD">
        <w:rPr>
          <w:rFonts w:ascii="Arial" w:hAnsi="Arial" w:cs="Arial"/>
          <w:b/>
          <w:color w:val="31849B" w:themeColor="accent5" w:themeShade="BF"/>
          <w:sz w:val="24"/>
        </w:rPr>
        <w:t xml:space="preserve"> Distribución de Beneficios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>Los beneficios que resulten de la actividad económica se distribuirán en partes iguales,  acorde al trabajo realizado y al capital aportado.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</w:p>
    <w:p w:rsidR="00AB3ACD" w:rsidRPr="00AB3ACD" w:rsidRDefault="009159A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>CAPÍTULO III</w:t>
      </w: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>RÉGIMEN DE LA SOCIEDAD</w:t>
      </w: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</w:p>
    <w:p w:rsidR="00AB3ACD" w:rsidRPr="00AB3ACD" w:rsidRDefault="009159A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>Art.6</w:t>
      </w:r>
      <w:r w:rsidR="00AB3ACD" w:rsidRPr="00AB3ACD">
        <w:rPr>
          <w:rFonts w:ascii="Arial" w:hAnsi="Arial" w:cs="Arial"/>
          <w:b/>
          <w:color w:val="31849B" w:themeColor="accent5" w:themeShade="BF"/>
          <w:sz w:val="24"/>
        </w:rPr>
        <w:t xml:space="preserve"> Régimen y Organización de la Empresa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 xml:space="preserve">El reparto de tareas a ejecutarse en la </w:t>
      </w:r>
      <w:proofErr w:type="spellStart"/>
      <w:r w:rsidRPr="00AB3ACD">
        <w:rPr>
          <w:rFonts w:ascii="Arial" w:hAnsi="Arial" w:cs="Arial"/>
          <w:color w:val="31849B" w:themeColor="accent5" w:themeShade="BF"/>
          <w:sz w:val="24"/>
        </w:rPr>
        <w:t>Miniempresa</w:t>
      </w:r>
      <w:proofErr w:type="spellEnd"/>
      <w:r w:rsidRPr="00AB3ACD">
        <w:rPr>
          <w:rFonts w:ascii="Arial" w:hAnsi="Arial" w:cs="Arial"/>
          <w:color w:val="31849B" w:themeColor="accent5" w:themeShade="BF"/>
          <w:sz w:val="24"/>
        </w:rPr>
        <w:t xml:space="preserve"> se realiza según las capacidades emprendedoras y habi</w:t>
      </w:r>
      <w:r w:rsidR="00CD7FC8">
        <w:rPr>
          <w:rFonts w:ascii="Arial" w:hAnsi="Arial" w:cs="Arial"/>
          <w:color w:val="31849B" w:themeColor="accent5" w:themeShade="BF"/>
          <w:sz w:val="24"/>
        </w:rPr>
        <w:t>lidades personales de cada uno de los socio</w:t>
      </w:r>
      <w:r w:rsidR="002B51C3">
        <w:rPr>
          <w:rFonts w:ascii="Arial" w:hAnsi="Arial" w:cs="Arial"/>
          <w:color w:val="31849B" w:themeColor="accent5" w:themeShade="BF"/>
          <w:sz w:val="24"/>
        </w:rPr>
        <w:t>s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, así: </w:t>
      </w:r>
    </w:p>
    <w:p w:rsidR="00710926" w:rsidRPr="00710926" w:rsidRDefault="00710926" w:rsidP="00710926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710926">
        <w:rPr>
          <w:rFonts w:ascii="Arial" w:hAnsi="Arial" w:cs="Arial"/>
          <w:color w:val="31849B" w:themeColor="accent5" w:themeShade="BF"/>
          <w:sz w:val="24"/>
        </w:rPr>
        <w:t xml:space="preserve">Presidente           </w:t>
      </w:r>
      <w:r>
        <w:rPr>
          <w:rFonts w:ascii="Arial" w:hAnsi="Arial" w:cs="Arial"/>
          <w:color w:val="31849B" w:themeColor="accent5" w:themeShade="BF"/>
          <w:sz w:val="24"/>
        </w:rPr>
        <w:t xml:space="preserve">                     </w:t>
      </w:r>
      <w:r w:rsidRPr="00710926">
        <w:rPr>
          <w:rFonts w:ascii="Arial" w:hAnsi="Arial" w:cs="Arial"/>
          <w:color w:val="31849B" w:themeColor="accent5" w:themeShade="BF"/>
          <w:sz w:val="24"/>
        </w:rPr>
        <w:t xml:space="preserve">     </w:t>
      </w:r>
      <w:r>
        <w:rPr>
          <w:rFonts w:ascii="Arial" w:hAnsi="Arial" w:cs="Arial"/>
          <w:color w:val="31849B" w:themeColor="accent5" w:themeShade="BF"/>
          <w:sz w:val="24"/>
        </w:rPr>
        <w:t xml:space="preserve">Sr. </w:t>
      </w:r>
      <w:r w:rsidRPr="00710926">
        <w:rPr>
          <w:rFonts w:ascii="Arial" w:hAnsi="Arial" w:cs="Arial"/>
          <w:color w:val="31849B" w:themeColor="accent5" w:themeShade="BF"/>
          <w:sz w:val="24"/>
        </w:rPr>
        <w:t>Erazo Paul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710926">
        <w:rPr>
          <w:rFonts w:ascii="Arial" w:hAnsi="Arial" w:cs="Arial"/>
          <w:color w:val="31849B" w:themeColor="accent5" w:themeShade="BF"/>
          <w:sz w:val="24"/>
        </w:rPr>
        <w:t xml:space="preserve">Gerente         </w:t>
      </w:r>
      <w:r w:rsidR="00710926">
        <w:rPr>
          <w:rFonts w:ascii="Arial" w:hAnsi="Arial" w:cs="Arial"/>
          <w:color w:val="31849B" w:themeColor="accent5" w:themeShade="BF"/>
          <w:sz w:val="24"/>
        </w:rPr>
        <w:t xml:space="preserve">                             </w:t>
      </w:r>
      <w:r w:rsidRPr="00710926">
        <w:rPr>
          <w:rFonts w:ascii="Arial" w:hAnsi="Arial" w:cs="Arial"/>
          <w:color w:val="31849B" w:themeColor="accent5" w:themeShade="BF"/>
          <w:sz w:val="24"/>
        </w:rPr>
        <w:t xml:space="preserve">   </w:t>
      </w:r>
      <w:r w:rsidR="00710926">
        <w:rPr>
          <w:rFonts w:ascii="Arial" w:hAnsi="Arial" w:cs="Arial"/>
          <w:color w:val="31849B" w:themeColor="accent5" w:themeShade="BF"/>
          <w:sz w:val="24"/>
        </w:rPr>
        <w:t xml:space="preserve">Sr. </w:t>
      </w:r>
      <w:r w:rsidR="002B51C3" w:rsidRPr="00710926">
        <w:rPr>
          <w:rFonts w:ascii="Arial" w:hAnsi="Arial" w:cs="Arial"/>
          <w:color w:val="31849B" w:themeColor="accent5" w:themeShade="BF"/>
          <w:sz w:val="24"/>
        </w:rPr>
        <w:t>Guamán</w:t>
      </w:r>
      <w:r w:rsidR="00710926" w:rsidRPr="00710926">
        <w:rPr>
          <w:rFonts w:ascii="Arial" w:hAnsi="Arial" w:cs="Arial"/>
          <w:color w:val="31849B" w:themeColor="accent5" w:themeShade="BF"/>
          <w:sz w:val="24"/>
        </w:rPr>
        <w:t xml:space="preserve"> Leonardo</w:t>
      </w:r>
    </w:p>
    <w:p w:rsidR="00AB3ACD" w:rsidRPr="00AB3ACD" w:rsidRDefault="00710926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710926">
        <w:rPr>
          <w:rFonts w:ascii="Arial" w:hAnsi="Arial" w:cs="Arial"/>
          <w:color w:val="31849B" w:themeColor="accent5" w:themeShade="BF"/>
          <w:sz w:val="24"/>
        </w:rPr>
        <w:t>Secretario</w:t>
      </w:r>
      <w:r w:rsidR="00AB3ACD" w:rsidRPr="00710926">
        <w:rPr>
          <w:rFonts w:ascii="Arial" w:hAnsi="Arial" w:cs="Arial"/>
          <w:color w:val="31849B" w:themeColor="accent5" w:themeShade="BF"/>
          <w:sz w:val="24"/>
        </w:rPr>
        <w:t xml:space="preserve">                     </w:t>
      </w:r>
      <w:r w:rsidRPr="00710926">
        <w:rPr>
          <w:rFonts w:ascii="Arial" w:hAnsi="Arial" w:cs="Arial"/>
          <w:color w:val="31849B" w:themeColor="accent5" w:themeShade="BF"/>
          <w:sz w:val="24"/>
        </w:rPr>
        <w:t xml:space="preserve">          </w:t>
      </w:r>
      <w:r>
        <w:rPr>
          <w:rFonts w:ascii="Arial" w:hAnsi="Arial" w:cs="Arial"/>
          <w:color w:val="31849B" w:themeColor="accent5" w:themeShade="BF"/>
          <w:sz w:val="24"/>
        </w:rPr>
        <w:t xml:space="preserve">       Sr. </w:t>
      </w:r>
      <w:r w:rsidRPr="00710926">
        <w:rPr>
          <w:rFonts w:ascii="Arial" w:hAnsi="Arial" w:cs="Arial"/>
          <w:color w:val="31849B" w:themeColor="accent5" w:themeShade="BF"/>
          <w:sz w:val="24"/>
        </w:rPr>
        <w:t>Obando Fabricio</w:t>
      </w:r>
    </w:p>
    <w:p w:rsidR="00AB3ACD" w:rsidRPr="00AB3ACD" w:rsidRDefault="00710926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Tesorero                                        Sr. Pozo Guillermo</w:t>
      </w:r>
    </w:p>
    <w:p w:rsidR="00AB3ACD" w:rsidRDefault="00710926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 xml:space="preserve">Contabilidad                                   Sr. Eche </w:t>
      </w:r>
      <w:r w:rsidR="002B51C3">
        <w:rPr>
          <w:rFonts w:ascii="Arial" w:hAnsi="Arial" w:cs="Arial"/>
          <w:color w:val="31849B" w:themeColor="accent5" w:themeShade="BF"/>
          <w:sz w:val="24"/>
        </w:rPr>
        <w:t>Sebastián</w:t>
      </w:r>
      <w:r>
        <w:rPr>
          <w:rFonts w:ascii="Arial" w:hAnsi="Arial" w:cs="Arial"/>
          <w:color w:val="31849B" w:themeColor="accent5" w:themeShade="BF"/>
          <w:sz w:val="24"/>
        </w:rPr>
        <w:t xml:space="preserve"> </w:t>
      </w:r>
    </w:p>
    <w:p w:rsidR="00710926" w:rsidRPr="00710926" w:rsidRDefault="00710926" w:rsidP="00710926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710926">
        <w:rPr>
          <w:rFonts w:ascii="Arial" w:hAnsi="Arial" w:cs="Arial"/>
          <w:color w:val="31849B" w:themeColor="accent5" w:themeShade="BF"/>
          <w:sz w:val="24"/>
        </w:rPr>
        <w:t xml:space="preserve">Organización    </w:t>
      </w:r>
      <w:r>
        <w:rPr>
          <w:rFonts w:ascii="Arial" w:hAnsi="Arial" w:cs="Arial"/>
          <w:color w:val="31849B" w:themeColor="accent5" w:themeShade="BF"/>
          <w:sz w:val="24"/>
        </w:rPr>
        <w:t xml:space="preserve">                              </w:t>
      </w:r>
      <w:r w:rsidRPr="00710926">
        <w:rPr>
          <w:rFonts w:ascii="Arial" w:hAnsi="Arial" w:cs="Arial"/>
          <w:color w:val="31849B" w:themeColor="accent5" w:themeShade="BF"/>
          <w:sz w:val="24"/>
        </w:rPr>
        <w:t xml:space="preserve">Sr. </w:t>
      </w:r>
      <w:proofErr w:type="spellStart"/>
      <w:r w:rsidRPr="00710926">
        <w:rPr>
          <w:rFonts w:ascii="Arial" w:hAnsi="Arial" w:cs="Arial"/>
          <w:color w:val="31849B" w:themeColor="accent5" w:themeShade="BF"/>
          <w:sz w:val="24"/>
        </w:rPr>
        <w:t>Paguay</w:t>
      </w:r>
      <w:proofErr w:type="spellEnd"/>
      <w:r w:rsidRPr="00710926">
        <w:rPr>
          <w:rFonts w:ascii="Arial" w:hAnsi="Arial" w:cs="Arial"/>
          <w:color w:val="31849B" w:themeColor="accent5" w:themeShade="BF"/>
          <w:sz w:val="24"/>
        </w:rPr>
        <w:t xml:space="preserve"> Andrés y </w:t>
      </w:r>
      <w:r>
        <w:rPr>
          <w:rFonts w:ascii="Arial" w:hAnsi="Arial" w:cs="Arial"/>
          <w:color w:val="31849B" w:themeColor="accent5" w:themeShade="BF"/>
          <w:sz w:val="24"/>
        </w:rPr>
        <w:t xml:space="preserve">Sr. </w:t>
      </w:r>
      <w:r w:rsidRPr="00710926">
        <w:rPr>
          <w:rFonts w:ascii="Arial" w:hAnsi="Arial" w:cs="Arial"/>
          <w:color w:val="31849B" w:themeColor="accent5" w:themeShade="BF"/>
          <w:sz w:val="24"/>
        </w:rPr>
        <w:t>Villareal B. Santiago</w:t>
      </w:r>
    </w:p>
    <w:p w:rsidR="00710926" w:rsidRPr="00710926" w:rsidRDefault="00710926" w:rsidP="00710926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 xml:space="preserve">Seguridad                                       Sr. </w:t>
      </w:r>
      <w:r w:rsidR="002B51C3">
        <w:rPr>
          <w:rFonts w:ascii="Arial" w:hAnsi="Arial" w:cs="Arial"/>
          <w:color w:val="31849B" w:themeColor="accent5" w:themeShade="BF"/>
          <w:sz w:val="24"/>
        </w:rPr>
        <w:t>Narváez</w:t>
      </w:r>
      <w:r>
        <w:rPr>
          <w:rFonts w:ascii="Arial" w:hAnsi="Arial" w:cs="Arial"/>
          <w:color w:val="31849B" w:themeColor="accent5" w:themeShade="BF"/>
          <w:sz w:val="24"/>
        </w:rPr>
        <w:t xml:space="preserve"> </w:t>
      </w:r>
      <w:proofErr w:type="spellStart"/>
      <w:r>
        <w:rPr>
          <w:rFonts w:ascii="Arial" w:hAnsi="Arial" w:cs="Arial"/>
          <w:color w:val="31849B" w:themeColor="accent5" w:themeShade="BF"/>
          <w:sz w:val="24"/>
        </w:rPr>
        <w:t>Jhon</w:t>
      </w:r>
      <w:proofErr w:type="spellEnd"/>
      <w:r>
        <w:rPr>
          <w:rFonts w:ascii="Arial" w:hAnsi="Arial" w:cs="Arial"/>
          <w:color w:val="31849B" w:themeColor="accent5" w:themeShade="BF"/>
          <w:sz w:val="24"/>
        </w:rPr>
        <w:t xml:space="preserve"> y Sr. </w:t>
      </w:r>
      <w:proofErr w:type="spellStart"/>
      <w:r>
        <w:rPr>
          <w:rFonts w:ascii="Arial" w:hAnsi="Arial" w:cs="Arial"/>
          <w:color w:val="31849B" w:themeColor="accent5" w:themeShade="BF"/>
          <w:sz w:val="24"/>
        </w:rPr>
        <w:t>Nupan</w:t>
      </w:r>
      <w:proofErr w:type="spellEnd"/>
      <w:r>
        <w:rPr>
          <w:rFonts w:ascii="Arial" w:hAnsi="Arial" w:cs="Arial"/>
          <w:color w:val="31849B" w:themeColor="accent5" w:themeShade="BF"/>
          <w:sz w:val="24"/>
        </w:rPr>
        <w:t xml:space="preserve"> </w:t>
      </w:r>
      <w:r w:rsidR="002B51C3">
        <w:rPr>
          <w:rFonts w:ascii="Arial" w:hAnsi="Arial" w:cs="Arial"/>
          <w:color w:val="31849B" w:themeColor="accent5" w:themeShade="BF"/>
          <w:sz w:val="24"/>
        </w:rPr>
        <w:t>Víctor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lastRenderedPageBreak/>
        <w:t>Las decisiones serán tomadas en asamblea general por votación mayoritari</w:t>
      </w:r>
      <w:r w:rsidR="009159AD">
        <w:rPr>
          <w:rFonts w:ascii="Arial" w:hAnsi="Arial" w:cs="Arial"/>
          <w:color w:val="31849B" w:themeColor="accent5" w:themeShade="BF"/>
          <w:sz w:val="24"/>
        </w:rPr>
        <w:t>a y serán obligatorias para todos los socio</w:t>
      </w:r>
      <w:r w:rsidRPr="00AB3ACD">
        <w:rPr>
          <w:rFonts w:ascii="Arial" w:hAnsi="Arial" w:cs="Arial"/>
          <w:color w:val="31849B" w:themeColor="accent5" w:themeShade="BF"/>
          <w:sz w:val="24"/>
        </w:rPr>
        <w:t>s.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 xml:space="preserve">CAPÍTULO </w:t>
      </w:r>
      <w:r w:rsidR="009159AD">
        <w:rPr>
          <w:rFonts w:ascii="Arial" w:hAnsi="Arial" w:cs="Arial"/>
          <w:b/>
          <w:color w:val="31849B" w:themeColor="accent5" w:themeShade="BF"/>
          <w:sz w:val="24"/>
        </w:rPr>
        <w:t>I</w:t>
      </w:r>
      <w:r w:rsidRPr="00AB3ACD">
        <w:rPr>
          <w:rFonts w:ascii="Arial" w:hAnsi="Arial" w:cs="Arial"/>
          <w:b/>
          <w:color w:val="31849B" w:themeColor="accent5" w:themeShade="BF"/>
          <w:sz w:val="24"/>
        </w:rPr>
        <w:t>V</w:t>
      </w: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>LIBROS Y CONTABILIDAD</w:t>
      </w: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>Art.</w:t>
      </w:r>
      <w:r w:rsidR="00421E69">
        <w:rPr>
          <w:rFonts w:ascii="Arial" w:hAnsi="Arial" w:cs="Arial"/>
          <w:b/>
          <w:color w:val="31849B" w:themeColor="accent5" w:themeShade="BF"/>
          <w:sz w:val="24"/>
        </w:rPr>
        <w:t>7</w:t>
      </w:r>
      <w:r w:rsidRPr="00AB3ACD">
        <w:rPr>
          <w:rFonts w:ascii="Arial" w:hAnsi="Arial" w:cs="Arial"/>
          <w:b/>
          <w:color w:val="31849B" w:themeColor="accent5" w:themeShade="BF"/>
          <w:sz w:val="24"/>
        </w:rPr>
        <w:t xml:space="preserve"> Las Cuentas</w:t>
      </w:r>
    </w:p>
    <w:p w:rsid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>Los informes de las cuent</w:t>
      </w:r>
      <w:r w:rsidR="009159AD">
        <w:rPr>
          <w:rFonts w:ascii="Arial" w:hAnsi="Arial" w:cs="Arial"/>
          <w:color w:val="31849B" w:themeColor="accent5" w:themeShade="BF"/>
          <w:sz w:val="24"/>
        </w:rPr>
        <w:t xml:space="preserve">as se presentaran por los encargados de la 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 Contabilidad y serán</w:t>
      </w:r>
      <w:r w:rsidR="009159AD">
        <w:rPr>
          <w:rFonts w:ascii="Arial" w:hAnsi="Arial" w:cs="Arial"/>
          <w:color w:val="31849B" w:themeColor="accent5" w:themeShade="BF"/>
          <w:sz w:val="24"/>
        </w:rPr>
        <w:t xml:space="preserve"> supervisadas previamente por el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 </w:t>
      </w:r>
      <w:r w:rsidR="009159AD">
        <w:rPr>
          <w:rFonts w:ascii="Arial" w:hAnsi="Arial" w:cs="Arial"/>
          <w:color w:val="31849B" w:themeColor="accent5" w:themeShade="BF"/>
          <w:sz w:val="24"/>
        </w:rPr>
        <w:t xml:space="preserve">presidente y el gerente </w:t>
      </w:r>
      <w:r w:rsidRPr="00AB3ACD">
        <w:rPr>
          <w:rFonts w:ascii="Arial" w:hAnsi="Arial" w:cs="Arial"/>
          <w:color w:val="31849B" w:themeColor="accent5" w:themeShade="BF"/>
          <w:sz w:val="24"/>
        </w:rPr>
        <w:t>y aprobadas en Asamblea General.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>CAPÍTULO VI</w:t>
      </w:r>
    </w:p>
    <w:p w:rsidR="00AB3ACD" w:rsidRPr="00AB3ACD" w:rsidRDefault="00421E69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>Art. 8 Derechos de lo</w:t>
      </w:r>
      <w:r w:rsidR="00AB3ACD" w:rsidRPr="00AB3ACD">
        <w:rPr>
          <w:rFonts w:ascii="Arial" w:hAnsi="Arial" w:cs="Arial"/>
          <w:b/>
          <w:color w:val="31849B" w:themeColor="accent5" w:themeShade="BF"/>
          <w:sz w:val="24"/>
        </w:rPr>
        <w:t xml:space="preserve">s </w:t>
      </w:r>
      <w:r>
        <w:rPr>
          <w:rFonts w:ascii="Arial" w:hAnsi="Arial" w:cs="Arial"/>
          <w:b/>
          <w:color w:val="31849B" w:themeColor="accent5" w:themeShade="BF"/>
          <w:sz w:val="24"/>
        </w:rPr>
        <w:t>Socio</w:t>
      </w:r>
      <w:r w:rsidR="00AB3ACD" w:rsidRPr="00AB3ACD">
        <w:rPr>
          <w:rFonts w:ascii="Arial" w:hAnsi="Arial" w:cs="Arial"/>
          <w:b/>
          <w:color w:val="31849B" w:themeColor="accent5" w:themeShade="BF"/>
          <w:sz w:val="24"/>
        </w:rPr>
        <w:t>s</w:t>
      </w:r>
    </w:p>
    <w:p w:rsidR="00AB3ACD" w:rsidRPr="00AB3ACD" w:rsidRDefault="00421E69" w:rsidP="00AB3AC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</w:t>
      </w:r>
      <w:r>
        <w:rPr>
          <w:rFonts w:ascii="Arial" w:hAnsi="Arial" w:cs="Arial"/>
          <w:color w:val="31849B" w:themeColor="accent5" w:themeShade="BF"/>
          <w:sz w:val="24"/>
        </w:rPr>
        <w:t>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tiene derecho a tres faltas justificadas solamente por motivos de calamidad doméstica o consulta médica que deberán ser justificadas con la respectiva receta médica.</w:t>
      </w:r>
    </w:p>
    <w:p w:rsidR="00AB3ACD" w:rsidRPr="00AB3ACD" w:rsidRDefault="00421E69" w:rsidP="00AB3AC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tiene derecho a participar con su opinión en cualquier reunión de la </w:t>
      </w:r>
      <w:proofErr w:type="spellStart"/>
      <w:r w:rsidR="00AB3ACD" w:rsidRPr="00AB3ACD">
        <w:rPr>
          <w:rFonts w:ascii="Arial" w:hAnsi="Arial" w:cs="Arial"/>
          <w:color w:val="31849B" w:themeColor="accent5" w:themeShade="BF"/>
          <w:sz w:val="24"/>
        </w:rPr>
        <w:t>Miniempresa</w:t>
      </w:r>
      <w:proofErr w:type="spellEnd"/>
      <w:r w:rsidR="00AB3ACD" w:rsidRPr="00AB3ACD">
        <w:rPr>
          <w:rFonts w:ascii="Arial" w:hAnsi="Arial" w:cs="Arial"/>
          <w:color w:val="31849B" w:themeColor="accent5" w:themeShade="BF"/>
          <w:sz w:val="24"/>
        </w:rPr>
        <w:t>, así se promoverá el compañ</w:t>
      </w:r>
      <w:r>
        <w:rPr>
          <w:rFonts w:ascii="Arial" w:hAnsi="Arial" w:cs="Arial"/>
          <w:color w:val="31849B" w:themeColor="accent5" w:themeShade="BF"/>
          <w:sz w:val="24"/>
        </w:rPr>
        <w:t>erismo y la confianza entre todo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>s.</w:t>
      </w:r>
    </w:p>
    <w:p w:rsidR="00AB3ACD" w:rsidRPr="00AB3ACD" w:rsidRDefault="00421E69" w:rsidP="00AB3AC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 socio tiene derecho a sentirse cómodo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en el área que se especializa dentro de la </w:t>
      </w:r>
      <w:proofErr w:type="spellStart"/>
      <w:r w:rsidR="00AB3ACD" w:rsidRPr="00AB3ACD">
        <w:rPr>
          <w:rFonts w:ascii="Arial" w:hAnsi="Arial" w:cs="Arial"/>
          <w:color w:val="31849B" w:themeColor="accent5" w:themeShade="BF"/>
          <w:sz w:val="24"/>
        </w:rPr>
        <w:t>Miniempresa</w:t>
      </w:r>
      <w:proofErr w:type="spellEnd"/>
      <w:r w:rsidR="00AB3ACD" w:rsidRPr="00AB3ACD">
        <w:rPr>
          <w:rFonts w:ascii="Arial" w:hAnsi="Arial" w:cs="Arial"/>
          <w:color w:val="31849B" w:themeColor="accent5" w:themeShade="BF"/>
          <w:sz w:val="24"/>
        </w:rPr>
        <w:t>.</w:t>
      </w:r>
    </w:p>
    <w:p w:rsidR="00AB3ACD" w:rsidRPr="00AB3ACD" w:rsidRDefault="00421E69" w:rsidP="00AB3AC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tiene derecho a una falta injustificada pero se deberá cancelar la respectiva multa.</w:t>
      </w:r>
    </w:p>
    <w:p w:rsidR="00AB3ACD" w:rsidRPr="00AB3ACD" w:rsidRDefault="00421E69" w:rsidP="00AB3AC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Todos los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>s tienen derecho a ser convocadas a las reuniones con dos días de anticipación.</w:t>
      </w:r>
    </w:p>
    <w:p w:rsidR="00AB3ACD" w:rsidRPr="00AB3ACD" w:rsidRDefault="00AB3ACD" w:rsidP="00AB3ACD">
      <w:pPr>
        <w:pStyle w:val="Prrafodelista"/>
        <w:jc w:val="both"/>
        <w:rPr>
          <w:rFonts w:ascii="Arial" w:hAnsi="Arial" w:cs="Arial"/>
          <w:color w:val="31849B" w:themeColor="accent5" w:themeShade="BF"/>
          <w:sz w:val="24"/>
        </w:rPr>
      </w:pPr>
    </w:p>
    <w:p w:rsidR="00AB3ACD" w:rsidRPr="00AB3ACD" w:rsidRDefault="00421E69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>Art. 9 Obligaciones de los Socio</w:t>
      </w:r>
      <w:r w:rsidR="00AB3ACD" w:rsidRPr="00AB3ACD">
        <w:rPr>
          <w:rFonts w:ascii="Arial" w:hAnsi="Arial" w:cs="Arial"/>
          <w:b/>
          <w:color w:val="31849B" w:themeColor="accent5" w:themeShade="BF"/>
          <w:sz w:val="24"/>
        </w:rPr>
        <w:t>s</w:t>
      </w:r>
    </w:p>
    <w:p w:rsidR="00AB3ACD" w:rsidRPr="00AB3ACD" w:rsidRDefault="00421E69" w:rsidP="00AB3AC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tiene la obligación de llegar puntual a todas y cada una de las reuniones que se susciten.</w:t>
      </w:r>
    </w:p>
    <w:p w:rsidR="00AB3ACD" w:rsidRPr="00AB3ACD" w:rsidRDefault="00AB3ACD" w:rsidP="00AB3AC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>Tod</w:t>
      </w:r>
      <w:r w:rsidR="00421E69">
        <w:rPr>
          <w:rFonts w:ascii="Arial" w:hAnsi="Arial" w:cs="Arial"/>
          <w:color w:val="31849B" w:themeColor="accent5" w:themeShade="BF"/>
          <w:sz w:val="24"/>
        </w:rPr>
        <w:t>o socio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 tiene la obligación de pagar las cuotas establecidas, a tiempo, de lo contrario deberá pagar 0.25 ctv. De multa.   </w:t>
      </w:r>
    </w:p>
    <w:p w:rsidR="00AB3ACD" w:rsidRPr="00AB3ACD" w:rsidRDefault="00421E69" w:rsidP="00AB3AC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 socio deberá ser obligado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a mante</w:t>
      </w:r>
      <w:r>
        <w:rPr>
          <w:rFonts w:ascii="Arial" w:hAnsi="Arial" w:cs="Arial"/>
          <w:color w:val="31849B" w:themeColor="accent5" w:themeShade="BF"/>
          <w:sz w:val="24"/>
        </w:rPr>
        <w:t>ner el respeto mutuo entre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>s, sin alterar la situación, y actuando de la mejor manera evitando disturbios.</w:t>
      </w:r>
    </w:p>
    <w:p w:rsidR="00AB3ACD" w:rsidRPr="00AB3ACD" w:rsidRDefault="00B23355" w:rsidP="00AB3AC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obligadamente deberá atender sus diferentes asuntos fuera de la </w:t>
      </w:r>
      <w:proofErr w:type="spellStart"/>
      <w:r w:rsidR="00AB3ACD" w:rsidRPr="00AB3ACD">
        <w:rPr>
          <w:rFonts w:ascii="Arial" w:hAnsi="Arial" w:cs="Arial"/>
          <w:color w:val="31849B" w:themeColor="accent5" w:themeShade="BF"/>
          <w:sz w:val="24"/>
        </w:rPr>
        <w:t>Miniempresa</w:t>
      </w:r>
      <w:proofErr w:type="spellEnd"/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, es decir, no se aceptara ningún tipo de excusa para interrumpir cualquier reunión.  </w:t>
      </w:r>
    </w:p>
    <w:p w:rsidR="00AB3ACD" w:rsidRPr="00AB3ACD" w:rsidRDefault="00B23355" w:rsidP="00AB3AC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lastRenderedPageBreak/>
        <w:t>Todo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deberá obligadamente llegar debidamente presentable a cualquier reunión. </w:t>
      </w:r>
    </w:p>
    <w:p w:rsidR="00AB3ACD" w:rsidRPr="00AB3ACD" w:rsidRDefault="00AB3ACD" w:rsidP="00AB3ACD">
      <w:pPr>
        <w:pStyle w:val="Prrafodelista"/>
        <w:jc w:val="both"/>
        <w:rPr>
          <w:rFonts w:ascii="Arial" w:hAnsi="Arial" w:cs="Arial"/>
          <w:b/>
          <w:color w:val="31849B" w:themeColor="accent5" w:themeShade="BF"/>
          <w:sz w:val="24"/>
        </w:rPr>
      </w:pPr>
    </w:p>
    <w:p w:rsidR="00AB3ACD" w:rsidRPr="00AB3ACD" w:rsidRDefault="00B23355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>Art.10</w:t>
      </w:r>
      <w:r w:rsidR="00AB3ACD" w:rsidRPr="00AB3ACD">
        <w:rPr>
          <w:rFonts w:ascii="Arial" w:hAnsi="Arial" w:cs="Arial"/>
          <w:b/>
          <w:color w:val="31849B" w:themeColor="accent5" w:themeShade="BF"/>
          <w:sz w:val="24"/>
        </w:rPr>
        <w:t xml:space="preserve"> Otras Disposiciones</w:t>
      </w:r>
    </w:p>
    <w:p w:rsidR="00AB3ACD" w:rsidRPr="00AB3ACD" w:rsidRDefault="00B23355" w:rsidP="00AB3AC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Los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s que no asistan a las reuniones convocadas, serán sancionadas con 0.50 ctv. De multa. </w:t>
      </w:r>
    </w:p>
    <w:p w:rsidR="00AB3ACD" w:rsidRPr="00AB3ACD" w:rsidRDefault="00B23355" w:rsidP="00AB3AC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Los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>s que lleguen a cualquier reunión atrasadas deberán pagar 0.25 ctv. De multa</w:t>
      </w:r>
    </w:p>
    <w:p w:rsidR="00AB3ACD" w:rsidRPr="00AB3ACD" w:rsidRDefault="00B23355" w:rsidP="00AB3AC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Los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>s que presenten la justificación de alguna falta, también serán sancionadas con 0.25 ctv. De multa.</w:t>
      </w:r>
    </w:p>
    <w:p w:rsidR="00AB3ACD" w:rsidRPr="00AB3ACD" w:rsidRDefault="00AB3ACD" w:rsidP="00AB3AC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 xml:space="preserve"> Si en alguna ocasión </w:t>
      </w:r>
      <w:r w:rsidR="00506EF7">
        <w:rPr>
          <w:rFonts w:ascii="Arial" w:hAnsi="Arial" w:cs="Arial"/>
          <w:color w:val="31849B" w:themeColor="accent5" w:themeShade="BF"/>
          <w:sz w:val="24"/>
        </w:rPr>
        <w:t>se suscita la pérdida de dinero todos los socio</w:t>
      </w:r>
      <w:r w:rsidRPr="00AB3ACD">
        <w:rPr>
          <w:rFonts w:ascii="Arial" w:hAnsi="Arial" w:cs="Arial"/>
          <w:color w:val="31849B" w:themeColor="accent5" w:themeShade="BF"/>
          <w:sz w:val="24"/>
        </w:rPr>
        <w:t>s deberán contribuir con 0.30 ctv. Para reponer lo perdido. En caso de que se sepa el nombre de la persona infractora, la persona acusante deberá tener pruebas y la infractora deberá devolver el doble de lo que se perdió.</w:t>
      </w:r>
    </w:p>
    <w:p w:rsidR="00AB3ACD" w:rsidRPr="00AB3ACD" w:rsidRDefault="00506EF7" w:rsidP="00AB3AC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sin excepción, que pague las cuotas</w:t>
      </w:r>
      <w:r>
        <w:rPr>
          <w:rFonts w:ascii="Arial" w:hAnsi="Arial" w:cs="Arial"/>
          <w:color w:val="31849B" w:themeColor="accent5" w:themeShade="BF"/>
          <w:sz w:val="24"/>
        </w:rPr>
        <w:t xml:space="preserve"> atrasadas tendrá que pagar 0.25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ctv. más de multa por cada cuota atrasada.</w:t>
      </w:r>
    </w:p>
    <w:p w:rsidR="00AB3ACD" w:rsidRDefault="00AB3ACD" w:rsidP="00AB3AC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>L</w:t>
      </w:r>
      <w:r w:rsidR="00506EF7">
        <w:rPr>
          <w:rFonts w:ascii="Arial" w:hAnsi="Arial" w:cs="Arial"/>
          <w:color w:val="31849B" w:themeColor="accent5" w:themeShade="BF"/>
          <w:sz w:val="24"/>
        </w:rPr>
        <w:t>os socio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s que generen conflictos o discusiones de cualquier índole dentro de las reuniones de la </w:t>
      </w:r>
      <w:proofErr w:type="spellStart"/>
      <w:r w:rsidRPr="00AB3ACD">
        <w:rPr>
          <w:rFonts w:ascii="Arial" w:hAnsi="Arial" w:cs="Arial"/>
          <w:color w:val="31849B" w:themeColor="accent5" w:themeShade="BF"/>
          <w:sz w:val="24"/>
        </w:rPr>
        <w:t>Miniempresa</w:t>
      </w:r>
      <w:proofErr w:type="spellEnd"/>
      <w:r w:rsidRPr="00AB3ACD">
        <w:rPr>
          <w:rFonts w:ascii="Arial" w:hAnsi="Arial" w:cs="Arial"/>
          <w:color w:val="31849B" w:themeColor="accent5" w:themeShade="BF"/>
          <w:sz w:val="24"/>
        </w:rPr>
        <w:t xml:space="preserve"> tendrán que cancelar una multa de 0.75 ctv. </w:t>
      </w:r>
    </w:p>
    <w:p w:rsidR="00AB3ACD" w:rsidRPr="00AB3ACD" w:rsidRDefault="00AB3ACD" w:rsidP="00AB3ACD">
      <w:pPr>
        <w:pStyle w:val="Prrafodelista"/>
        <w:jc w:val="both"/>
        <w:rPr>
          <w:rFonts w:ascii="Arial" w:hAnsi="Arial" w:cs="Arial"/>
          <w:color w:val="31849B" w:themeColor="accent5" w:themeShade="BF"/>
          <w:sz w:val="24"/>
        </w:rPr>
      </w:pPr>
    </w:p>
    <w:p w:rsidR="00AB3ACD" w:rsidRPr="00AB3ACD" w:rsidRDefault="00AB3ACD" w:rsidP="00AB3AC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>Para constanc</w:t>
      </w:r>
      <w:r w:rsidR="00506EF7">
        <w:rPr>
          <w:rFonts w:ascii="Arial" w:hAnsi="Arial" w:cs="Arial"/>
          <w:color w:val="31849B" w:themeColor="accent5" w:themeShade="BF"/>
          <w:sz w:val="24"/>
        </w:rPr>
        <w:t>ia y fe de lo actuado, firman lo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s </w:t>
      </w:r>
      <w:r w:rsidR="00506EF7">
        <w:rPr>
          <w:rFonts w:ascii="Arial" w:hAnsi="Arial" w:cs="Arial"/>
          <w:color w:val="31849B" w:themeColor="accent5" w:themeShade="BF"/>
          <w:sz w:val="24"/>
        </w:rPr>
        <w:t>socios en la cuidad de Tulcán el 26 de Noviembre del 2014</w:t>
      </w:r>
      <w:r w:rsidRPr="00AB3ACD">
        <w:rPr>
          <w:rFonts w:ascii="Arial" w:hAnsi="Arial" w:cs="Arial"/>
          <w:color w:val="31849B" w:themeColor="accent5" w:themeShade="BF"/>
          <w:sz w:val="24"/>
        </w:rPr>
        <w:t>.</w:t>
      </w:r>
    </w:p>
    <w:p w:rsidR="00441495" w:rsidRPr="00AB3ACD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AB3ACD" w:rsidRPr="00AB3ACD" w:rsidRDefault="00AB3ACD" w:rsidP="00AB3ACD">
      <w:pPr>
        <w:jc w:val="center"/>
        <w:rPr>
          <w:rFonts w:ascii="Arial" w:hAnsi="Arial" w:cs="Arial"/>
          <w:b/>
          <w:color w:val="31849B" w:themeColor="accent5" w:themeShade="BF"/>
          <w:sz w:val="28"/>
        </w:rPr>
      </w:pPr>
      <w:r w:rsidRPr="00AB3ACD">
        <w:rPr>
          <w:rFonts w:ascii="Arial" w:hAnsi="Arial" w:cs="Arial"/>
          <w:b/>
          <w:color w:val="31849B" w:themeColor="accent5" w:themeShade="BF"/>
          <w:sz w:val="28"/>
        </w:rPr>
        <w:t>ACTA DE CONSTITUCIÓN</w:t>
      </w:r>
    </w:p>
    <w:p w:rsidR="00AB3ACD" w:rsidRPr="00AB3ACD" w:rsidRDefault="00AB3ACD" w:rsidP="00AB3ACD">
      <w:pPr>
        <w:rPr>
          <w:rFonts w:ascii="Arial" w:hAnsi="Arial" w:cs="Arial"/>
          <w:b/>
          <w:color w:val="31849B" w:themeColor="accent5" w:themeShade="BF"/>
          <w:sz w:val="24"/>
        </w:rPr>
      </w:pP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>En la ciudad de Tulcán, en</w:t>
      </w:r>
      <w:r w:rsidR="00506EF7">
        <w:rPr>
          <w:rFonts w:ascii="Arial" w:hAnsi="Arial" w:cs="Arial"/>
          <w:color w:val="31849B" w:themeColor="accent5" w:themeShade="BF"/>
          <w:sz w:val="24"/>
        </w:rPr>
        <w:t xml:space="preserve"> la Unidad Educativa “</w:t>
      </w:r>
      <w:r w:rsidR="002B51C3">
        <w:rPr>
          <w:rFonts w:ascii="Arial" w:hAnsi="Arial" w:cs="Arial"/>
          <w:color w:val="31849B" w:themeColor="accent5" w:themeShade="BF"/>
          <w:sz w:val="24"/>
        </w:rPr>
        <w:t>Bolívar</w:t>
      </w:r>
      <w:r w:rsidR="00506EF7">
        <w:rPr>
          <w:rFonts w:ascii="Arial" w:hAnsi="Arial" w:cs="Arial"/>
          <w:color w:val="31849B" w:themeColor="accent5" w:themeShade="BF"/>
          <w:sz w:val="24"/>
        </w:rPr>
        <w:t xml:space="preserve">”, el </w:t>
      </w:r>
      <w:r w:rsidR="00B01943">
        <w:rPr>
          <w:rFonts w:ascii="Arial" w:hAnsi="Arial" w:cs="Arial"/>
          <w:color w:val="31849B" w:themeColor="accent5" w:themeShade="BF"/>
          <w:sz w:val="24"/>
        </w:rPr>
        <w:t>09 de Diciembre del 2014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, a las 8:40 horas, las que suscribimos la siguiente acta nos reunimos con la finalidad de formar la empresa </w:t>
      </w:r>
      <w:r w:rsidR="00B01943">
        <w:rPr>
          <w:rFonts w:ascii="Arial" w:hAnsi="Arial" w:cs="Arial"/>
          <w:b/>
          <w:color w:val="31849B" w:themeColor="accent5" w:themeShade="BF"/>
          <w:sz w:val="24"/>
        </w:rPr>
        <w:t>A MANO LIMPIA</w:t>
      </w:r>
      <w:r w:rsidRPr="00AB3ACD">
        <w:rPr>
          <w:rFonts w:ascii="Arial" w:hAnsi="Arial" w:cs="Arial"/>
          <w:color w:val="31849B" w:themeColor="accent5" w:themeShade="BF"/>
          <w:sz w:val="24"/>
        </w:rPr>
        <w:t>, que tiene como objetivo realizar las siguientes actividades:</w:t>
      </w:r>
    </w:p>
    <w:p w:rsidR="00B01943" w:rsidRDefault="00B01943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 xml:space="preserve">Organizar, planificar un evento de boxeo en el cual los estudiantes de nuestra unidad educativa se </w:t>
      </w:r>
      <w:r w:rsidR="002B51C3">
        <w:rPr>
          <w:rFonts w:ascii="Arial" w:hAnsi="Arial" w:cs="Arial"/>
          <w:color w:val="31849B" w:themeColor="accent5" w:themeShade="BF"/>
          <w:sz w:val="24"/>
        </w:rPr>
        <w:t>interesen</w:t>
      </w:r>
      <w:r>
        <w:rPr>
          <w:rFonts w:ascii="Arial" w:hAnsi="Arial" w:cs="Arial"/>
          <w:color w:val="31849B" w:themeColor="accent5" w:themeShade="BF"/>
          <w:sz w:val="24"/>
        </w:rPr>
        <w:t xml:space="preserve"> en el deporte con lo cual realizaremos un campeonato con los </w:t>
      </w:r>
      <w:r w:rsidR="002B51C3">
        <w:rPr>
          <w:rFonts w:ascii="Arial" w:hAnsi="Arial" w:cs="Arial"/>
          <w:color w:val="31849B" w:themeColor="accent5" w:themeShade="BF"/>
          <w:sz w:val="24"/>
        </w:rPr>
        <w:t>jóvenes</w:t>
      </w:r>
      <w:r>
        <w:rPr>
          <w:rFonts w:ascii="Arial" w:hAnsi="Arial" w:cs="Arial"/>
          <w:color w:val="31849B" w:themeColor="accent5" w:themeShade="BF"/>
          <w:sz w:val="24"/>
        </w:rPr>
        <w:t xml:space="preserve"> del Ciclo </w:t>
      </w:r>
      <w:r w:rsidR="002B51C3">
        <w:rPr>
          <w:rFonts w:ascii="Arial" w:hAnsi="Arial" w:cs="Arial"/>
          <w:color w:val="31849B" w:themeColor="accent5" w:themeShade="BF"/>
          <w:sz w:val="24"/>
        </w:rPr>
        <w:t>Básico</w:t>
      </w:r>
      <w:r>
        <w:rPr>
          <w:rFonts w:ascii="Arial" w:hAnsi="Arial" w:cs="Arial"/>
          <w:color w:val="31849B" w:themeColor="accent5" w:themeShade="BF"/>
          <w:sz w:val="24"/>
        </w:rPr>
        <w:t>.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>Nuestra empresa se constituye bajo la modalidad de Sociedad Cooperativa</w:t>
      </w:r>
      <w:r w:rsidR="00B01943">
        <w:rPr>
          <w:rFonts w:ascii="Arial" w:hAnsi="Arial" w:cs="Arial"/>
          <w:color w:val="31849B" w:themeColor="accent5" w:themeShade="BF"/>
          <w:sz w:val="24"/>
        </w:rPr>
        <w:t>, está formada por catorce socios promotore</w:t>
      </w:r>
      <w:r w:rsidRPr="00AB3ACD">
        <w:rPr>
          <w:rFonts w:ascii="Arial" w:hAnsi="Arial" w:cs="Arial"/>
          <w:color w:val="31849B" w:themeColor="accent5" w:themeShade="BF"/>
          <w:sz w:val="24"/>
        </w:rPr>
        <w:t>s:</w:t>
      </w:r>
    </w:p>
    <w:p w:rsidR="00AB3ACD" w:rsidRPr="00AB3ACD" w:rsidRDefault="00AB3ACD" w:rsidP="00AB3ACD">
      <w:pPr>
        <w:jc w:val="center"/>
        <w:rPr>
          <w:rFonts w:ascii="Arial" w:hAnsi="Arial" w:cs="Arial"/>
          <w:color w:val="31849B" w:themeColor="accent5" w:themeShade="BF"/>
          <w:sz w:val="24"/>
        </w:rPr>
      </w:pPr>
    </w:p>
    <w:tbl>
      <w:tblPr>
        <w:tblW w:w="56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9"/>
      </w:tblGrid>
      <w:tr w:rsidR="00B01943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43" w:rsidRPr="00B01943" w:rsidRDefault="00B01943" w:rsidP="00B01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B019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Nombres</w:t>
            </w:r>
          </w:p>
        </w:tc>
      </w:tr>
      <w:tr w:rsidR="00B01943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943" w:rsidRPr="00B01943" w:rsidRDefault="00B01943" w:rsidP="00B019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</w:pP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·        Benavides Cristian</w:t>
            </w:r>
          </w:p>
        </w:tc>
      </w:tr>
      <w:tr w:rsidR="00B01943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943" w:rsidRPr="00B01943" w:rsidRDefault="00B01943" w:rsidP="00B019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</w:pP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 xml:space="preserve">·        Eche </w:t>
            </w:r>
            <w:r w:rsidR="002B51C3"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Sebastián</w:t>
            </w: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B01943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943" w:rsidRPr="00B01943" w:rsidRDefault="00B01943" w:rsidP="00B019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</w:pP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·        Erazo Paul</w:t>
            </w:r>
          </w:p>
        </w:tc>
      </w:tr>
      <w:tr w:rsidR="00B01943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943" w:rsidRPr="00B01943" w:rsidRDefault="00B01943" w:rsidP="00B019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</w:pP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 xml:space="preserve">·        </w:t>
            </w:r>
            <w:r w:rsidR="002B51C3"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Guamán</w:t>
            </w: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 xml:space="preserve"> Leonardo</w:t>
            </w:r>
          </w:p>
        </w:tc>
      </w:tr>
      <w:tr w:rsidR="00B01943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943" w:rsidRPr="00B01943" w:rsidRDefault="00B01943" w:rsidP="00B019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</w:pP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 xml:space="preserve">·        </w:t>
            </w:r>
            <w:r w:rsidR="002B51C3"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Narváez</w:t>
            </w: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Jhon</w:t>
            </w:r>
            <w:proofErr w:type="spellEnd"/>
          </w:p>
        </w:tc>
      </w:tr>
      <w:tr w:rsidR="00B01943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943" w:rsidRPr="00B01943" w:rsidRDefault="00B01943" w:rsidP="00B019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</w:pP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 xml:space="preserve">·        </w:t>
            </w:r>
            <w:proofErr w:type="spellStart"/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Nupan</w:t>
            </w:r>
            <w:proofErr w:type="spellEnd"/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 xml:space="preserve"> </w:t>
            </w:r>
            <w:r w:rsidR="002B51C3"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Víctor</w:t>
            </w:r>
          </w:p>
        </w:tc>
      </w:tr>
      <w:tr w:rsidR="00B01943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943" w:rsidRPr="00B01943" w:rsidRDefault="00B01943" w:rsidP="00B019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</w:pP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·        Obando Fabricio</w:t>
            </w:r>
          </w:p>
        </w:tc>
      </w:tr>
      <w:tr w:rsidR="00B01943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943" w:rsidRPr="00B01943" w:rsidRDefault="00B01943" w:rsidP="00B019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</w:pP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 xml:space="preserve">·        </w:t>
            </w:r>
            <w:proofErr w:type="spellStart"/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Paguay</w:t>
            </w:r>
            <w:proofErr w:type="spellEnd"/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 xml:space="preserve"> Andrés</w:t>
            </w:r>
          </w:p>
        </w:tc>
      </w:tr>
      <w:tr w:rsidR="00B01943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943" w:rsidRPr="00B01943" w:rsidRDefault="00B01943" w:rsidP="00B019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</w:pP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 xml:space="preserve">·        Pantoja Kevin </w:t>
            </w:r>
          </w:p>
        </w:tc>
      </w:tr>
      <w:tr w:rsidR="00B01943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943" w:rsidRPr="00B01943" w:rsidRDefault="00B01943" w:rsidP="00B019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</w:pP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·        Po</w:t>
            </w:r>
            <w:r w:rsidR="002B51C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r</w:t>
            </w: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tilla Anderson</w:t>
            </w:r>
          </w:p>
        </w:tc>
      </w:tr>
      <w:tr w:rsidR="00B01943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943" w:rsidRPr="00B01943" w:rsidRDefault="00B01943" w:rsidP="00B019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</w:pP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·        Pozo Guillermo</w:t>
            </w:r>
          </w:p>
        </w:tc>
      </w:tr>
      <w:tr w:rsidR="00B01943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943" w:rsidRPr="00B01943" w:rsidRDefault="00B01943" w:rsidP="00B019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</w:pP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·        Villareal B. Santiago</w:t>
            </w:r>
          </w:p>
        </w:tc>
      </w:tr>
      <w:tr w:rsidR="00B01943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943" w:rsidRPr="00B01943" w:rsidRDefault="00B01943" w:rsidP="00B019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</w:pP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 xml:space="preserve">·        Villareal Ch. </w:t>
            </w:r>
            <w:proofErr w:type="spellStart"/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Brayan</w:t>
            </w:r>
            <w:proofErr w:type="spellEnd"/>
          </w:p>
        </w:tc>
      </w:tr>
      <w:tr w:rsidR="00B01943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943" w:rsidRPr="00B01943" w:rsidRDefault="00B01943" w:rsidP="00B019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</w:pPr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 xml:space="preserve">·        </w:t>
            </w:r>
            <w:proofErr w:type="spellStart"/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Yapud</w:t>
            </w:r>
            <w:proofErr w:type="spellEnd"/>
            <w:r w:rsidRPr="00B01943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 xml:space="preserve"> Kevin</w:t>
            </w:r>
          </w:p>
        </w:tc>
      </w:tr>
    </w:tbl>
    <w:p w:rsidR="00AB3ACD" w:rsidRPr="00AB3ACD" w:rsidRDefault="00AB3ACD" w:rsidP="00AB3ACD">
      <w:pPr>
        <w:rPr>
          <w:rFonts w:ascii="Curlz MT" w:hAnsi="Curlz MT"/>
          <w:b/>
          <w:color w:val="31849B" w:themeColor="accent5" w:themeShade="BF"/>
          <w:sz w:val="28"/>
          <w:u w:val="single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AB3ACD" w:rsidRPr="00AB3ACD" w:rsidRDefault="00AB3ACD" w:rsidP="00AB3ACD">
      <w:pPr>
        <w:tabs>
          <w:tab w:val="left" w:pos="0"/>
        </w:tabs>
        <w:jc w:val="both"/>
        <w:rPr>
          <w:rFonts w:ascii="Arial" w:hAnsi="Arial" w:cs="Arial"/>
          <w:color w:val="215868" w:themeColor="accent5" w:themeShade="80"/>
          <w:sz w:val="24"/>
          <w:szCs w:val="24"/>
        </w:rPr>
        <w:sectPr w:rsidR="00AB3ACD" w:rsidRPr="00AB3ACD" w:rsidSect="00FB5B4C">
          <w:headerReference w:type="default" r:id="rId8"/>
          <w:pgSz w:w="11906" w:h="16838"/>
          <w:pgMar w:top="1417" w:right="1701" w:bottom="1417" w:left="1701" w:header="284" w:footer="350" w:gutter="0"/>
          <w:cols w:space="708"/>
          <w:docGrid w:linePitch="360"/>
        </w:sectPr>
      </w:pPr>
    </w:p>
    <w:p w:rsidR="00B01943" w:rsidRPr="00AB3ACD" w:rsidRDefault="00B01943" w:rsidP="00B01943">
      <w:pPr>
        <w:rPr>
          <w:rFonts w:ascii="Arial" w:hAnsi="Arial" w:cs="Arial"/>
          <w:color w:val="215868" w:themeColor="accent5" w:themeShade="80"/>
          <w:sz w:val="24"/>
          <w:szCs w:val="24"/>
        </w:rPr>
      </w:pPr>
    </w:p>
    <w:sectPr w:rsidR="00B01943" w:rsidRPr="00AB3ACD" w:rsidSect="00AB3ACD">
      <w:pgSz w:w="16838" w:h="11906" w:orient="landscape"/>
      <w:pgMar w:top="1701" w:right="1418" w:bottom="1701" w:left="1418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88" w:rsidRDefault="00F93088" w:rsidP="00A13637">
      <w:pPr>
        <w:spacing w:after="0" w:line="240" w:lineRule="auto"/>
      </w:pPr>
      <w:r>
        <w:separator/>
      </w:r>
    </w:p>
  </w:endnote>
  <w:endnote w:type="continuationSeparator" w:id="0">
    <w:p w:rsidR="00F93088" w:rsidRDefault="00F93088" w:rsidP="00A1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88" w:rsidRDefault="00F93088" w:rsidP="00A13637">
      <w:pPr>
        <w:spacing w:after="0" w:line="240" w:lineRule="auto"/>
      </w:pPr>
      <w:r>
        <w:separator/>
      </w:r>
    </w:p>
  </w:footnote>
  <w:footnote w:type="continuationSeparator" w:id="0">
    <w:p w:rsidR="00F93088" w:rsidRDefault="00F93088" w:rsidP="00A1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37" w:rsidRDefault="00A13637" w:rsidP="00A13637">
    <w:pPr>
      <w:pStyle w:val="Encabezado"/>
      <w:tabs>
        <w:tab w:val="clear" w:pos="4252"/>
        <w:tab w:val="clear" w:pos="8504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8EC"/>
    <w:multiLevelType w:val="hybridMultilevel"/>
    <w:tmpl w:val="8C60D5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4681D"/>
    <w:multiLevelType w:val="hybridMultilevel"/>
    <w:tmpl w:val="E89C6014"/>
    <w:lvl w:ilvl="0" w:tplc="38847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20A"/>
    <w:multiLevelType w:val="hybridMultilevel"/>
    <w:tmpl w:val="3B4414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30B89"/>
    <w:multiLevelType w:val="hybridMultilevel"/>
    <w:tmpl w:val="7562C9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AB7944"/>
    <w:multiLevelType w:val="hybridMultilevel"/>
    <w:tmpl w:val="D41AA4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241EE"/>
    <w:multiLevelType w:val="hybridMultilevel"/>
    <w:tmpl w:val="28720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33378"/>
    <w:multiLevelType w:val="hybridMultilevel"/>
    <w:tmpl w:val="CE644788"/>
    <w:lvl w:ilvl="0" w:tplc="50E6D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50A49"/>
    <w:multiLevelType w:val="hybridMultilevel"/>
    <w:tmpl w:val="E3D294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B58E9"/>
    <w:multiLevelType w:val="hybridMultilevel"/>
    <w:tmpl w:val="66B48C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1089A"/>
    <w:multiLevelType w:val="hybridMultilevel"/>
    <w:tmpl w:val="7B62BD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637"/>
    <w:rsid w:val="00060FF7"/>
    <w:rsid w:val="00090EA5"/>
    <w:rsid w:val="000A4ACF"/>
    <w:rsid w:val="000E35C4"/>
    <w:rsid w:val="001E4AA1"/>
    <w:rsid w:val="00201D57"/>
    <w:rsid w:val="002517D0"/>
    <w:rsid w:val="00281AAA"/>
    <w:rsid w:val="002B51C3"/>
    <w:rsid w:val="003776FF"/>
    <w:rsid w:val="003B0E82"/>
    <w:rsid w:val="004156D4"/>
    <w:rsid w:val="00421E69"/>
    <w:rsid w:val="00425614"/>
    <w:rsid w:val="00441495"/>
    <w:rsid w:val="004A5A9A"/>
    <w:rsid w:val="004A6A3B"/>
    <w:rsid w:val="004C7059"/>
    <w:rsid w:val="00506EF7"/>
    <w:rsid w:val="00541C68"/>
    <w:rsid w:val="005761F3"/>
    <w:rsid w:val="00582787"/>
    <w:rsid w:val="0066538C"/>
    <w:rsid w:val="00674B8D"/>
    <w:rsid w:val="00710926"/>
    <w:rsid w:val="007A3845"/>
    <w:rsid w:val="007E5910"/>
    <w:rsid w:val="00821CDB"/>
    <w:rsid w:val="008B1D11"/>
    <w:rsid w:val="009159AD"/>
    <w:rsid w:val="00947B5B"/>
    <w:rsid w:val="00A13637"/>
    <w:rsid w:val="00A5239C"/>
    <w:rsid w:val="00AB3ACD"/>
    <w:rsid w:val="00B01943"/>
    <w:rsid w:val="00B23355"/>
    <w:rsid w:val="00B26EDF"/>
    <w:rsid w:val="00B75A04"/>
    <w:rsid w:val="00C60477"/>
    <w:rsid w:val="00C80577"/>
    <w:rsid w:val="00CD7FC8"/>
    <w:rsid w:val="00D04372"/>
    <w:rsid w:val="00D47882"/>
    <w:rsid w:val="00D62DD3"/>
    <w:rsid w:val="00DF3115"/>
    <w:rsid w:val="00E05F51"/>
    <w:rsid w:val="00E71409"/>
    <w:rsid w:val="00F51AEF"/>
    <w:rsid w:val="00F93088"/>
    <w:rsid w:val="00FB0B70"/>
    <w:rsid w:val="00FB5B4C"/>
    <w:rsid w:val="00FB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639251-234C-4E78-A51B-175D8F48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637"/>
  </w:style>
  <w:style w:type="paragraph" w:styleId="Piedepgina">
    <w:name w:val="footer"/>
    <w:basedOn w:val="Normal"/>
    <w:link w:val="PiedepginaCar"/>
    <w:uiPriority w:val="99"/>
    <w:unhideWhenUsed/>
    <w:rsid w:val="00A1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637"/>
  </w:style>
  <w:style w:type="paragraph" w:styleId="Textodeglobo">
    <w:name w:val="Balloon Text"/>
    <w:basedOn w:val="Normal"/>
    <w:link w:val="TextodegloboCar"/>
    <w:uiPriority w:val="99"/>
    <w:semiHidden/>
    <w:unhideWhenUsed/>
    <w:rsid w:val="00A1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6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384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1C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3ACD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0EB3-326B-4655-986A-A0CFE59A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896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CSD INC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David Pozo Del Hierro</cp:lastModifiedBy>
  <cp:revision>6</cp:revision>
  <cp:lastPrinted>2013-09-24T22:25:00Z</cp:lastPrinted>
  <dcterms:created xsi:type="dcterms:W3CDTF">2013-12-24T20:23:00Z</dcterms:created>
  <dcterms:modified xsi:type="dcterms:W3CDTF">2014-12-09T01:57:00Z</dcterms:modified>
</cp:coreProperties>
</file>