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7" w:rsidRPr="00265FC4" w:rsidRDefault="00265FC4" w:rsidP="00905B37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5FC4">
        <w:rPr>
          <w:rFonts w:ascii="Times New Roman" w:hAnsi="Times New Roman" w:cs="Times New Roman"/>
          <w:b/>
          <w:sz w:val="32"/>
          <w:szCs w:val="28"/>
        </w:rPr>
        <w:t>ESTATUTOS DE LA</w:t>
      </w:r>
      <w:bookmarkStart w:id="0" w:name="_GoBack"/>
      <w:bookmarkEnd w:id="0"/>
      <w:r w:rsidRPr="00265FC4">
        <w:rPr>
          <w:rFonts w:ascii="Times New Roman" w:hAnsi="Times New Roman" w:cs="Times New Roman"/>
          <w:b/>
          <w:sz w:val="32"/>
          <w:szCs w:val="28"/>
        </w:rPr>
        <w:t xml:space="preserve"> MICRO EMPRESA COOPERATIVA</w:t>
      </w:r>
    </w:p>
    <w:p w:rsidR="00265FC4" w:rsidRDefault="00265FC4" w:rsidP="00265FC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905B37" w:rsidRPr="00265FC4" w:rsidRDefault="00905B37" w:rsidP="00265FC4">
      <w:pPr>
        <w:tabs>
          <w:tab w:val="left" w:pos="6840"/>
        </w:tabs>
        <w:jc w:val="center"/>
        <w:rPr>
          <w:rFonts w:ascii="Times New Roman" w:hAnsi="Times New Roman" w:cs="Times New Roman"/>
          <w:sz w:val="36"/>
          <w:szCs w:val="34"/>
        </w:rPr>
      </w:pPr>
      <w:r w:rsidRPr="00265FC4">
        <w:rPr>
          <w:rFonts w:ascii="Times New Roman" w:hAnsi="Times New Roman" w:cs="Times New Roman"/>
          <w:b/>
          <w:sz w:val="36"/>
          <w:szCs w:val="34"/>
        </w:rPr>
        <w:t>CAPITULO</w:t>
      </w:r>
      <w:r w:rsidR="00265FC4" w:rsidRPr="00265FC4">
        <w:rPr>
          <w:rFonts w:ascii="Times New Roman" w:hAnsi="Times New Roman" w:cs="Times New Roman"/>
          <w:sz w:val="36"/>
          <w:szCs w:val="34"/>
        </w:rPr>
        <w:t xml:space="preserve">  1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265FC4">
        <w:rPr>
          <w:rFonts w:ascii="Times New Roman" w:hAnsi="Times New Roman" w:cs="Times New Roman"/>
          <w:sz w:val="28"/>
          <w:szCs w:val="32"/>
        </w:rPr>
        <w:t xml:space="preserve">Denominación y ámbito social de actuación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 w:rsidRPr="00265FC4">
        <w:rPr>
          <w:rFonts w:ascii="Times New Roman" w:hAnsi="Times New Roman" w:cs="Times New Roman"/>
          <w:b/>
          <w:sz w:val="34"/>
          <w:szCs w:val="34"/>
        </w:rPr>
        <w:t xml:space="preserve">Artículo 1. Nombre y razón social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 xml:space="preserve">La empresa funcionara bajo el nombre de </w:t>
      </w:r>
      <w:r w:rsidR="00265FC4">
        <w:rPr>
          <w:rFonts w:ascii="Times New Roman" w:hAnsi="Times New Roman" w:cs="Times New Roman"/>
          <w:sz w:val="32"/>
          <w:szCs w:val="32"/>
        </w:rPr>
        <w:t>“CHOCOLATIN”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 w:rsidRPr="00265FC4">
        <w:rPr>
          <w:rFonts w:ascii="Times New Roman" w:hAnsi="Times New Roman" w:cs="Times New Roman"/>
          <w:b/>
          <w:sz w:val="34"/>
          <w:szCs w:val="34"/>
        </w:rPr>
        <w:t>Artículo 2. Objeto social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La empresa tiene por objeto las siguientes actividades.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Estas actividades serán desarrolladas por cada uno da los socios</w:t>
      </w:r>
    </w:p>
    <w:p w:rsidR="00265FC4" w:rsidRDefault="00265FC4" w:rsidP="00265FC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65FC4" w:rsidRDefault="00905B37" w:rsidP="00265FC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65FC4">
        <w:rPr>
          <w:rFonts w:ascii="Times New Roman" w:hAnsi="Times New Roman" w:cs="Times New Roman"/>
          <w:b/>
          <w:sz w:val="34"/>
          <w:szCs w:val="34"/>
        </w:rPr>
        <w:t>CAPITULO</w:t>
      </w:r>
      <w:r w:rsidR="00265FC4">
        <w:rPr>
          <w:rFonts w:ascii="Times New Roman" w:hAnsi="Times New Roman" w:cs="Times New Roman"/>
          <w:sz w:val="34"/>
          <w:szCs w:val="34"/>
        </w:rPr>
        <w:t xml:space="preserve">  2</w:t>
      </w:r>
    </w:p>
    <w:p w:rsidR="00905B37" w:rsidRPr="00265FC4" w:rsidRDefault="00905B37" w:rsidP="00265FC4">
      <w:pPr>
        <w:tabs>
          <w:tab w:val="left" w:pos="6840"/>
        </w:tabs>
        <w:rPr>
          <w:rFonts w:ascii="Times New Roman" w:hAnsi="Times New Roman" w:cs="Times New Roman"/>
          <w:sz w:val="28"/>
          <w:szCs w:val="32"/>
        </w:rPr>
      </w:pPr>
      <w:r w:rsidRPr="00265FC4">
        <w:rPr>
          <w:rFonts w:ascii="Times New Roman" w:hAnsi="Times New Roman" w:cs="Times New Roman"/>
          <w:sz w:val="28"/>
          <w:szCs w:val="32"/>
        </w:rPr>
        <w:t>Régimen  económico</w:t>
      </w:r>
    </w:p>
    <w:p w:rsidR="00905B37" w:rsidRP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Artículo 3</w:t>
      </w:r>
      <w:r w:rsidR="00905B37" w:rsidRPr="00265FC4">
        <w:rPr>
          <w:rFonts w:ascii="Times New Roman" w:hAnsi="Times New Roman" w:cs="Times New Roman"/>
          <w:b/>
          <w:sz w:val="34"/>
          <w:szCs w:val="34"/>
        </w:rPr>
        <w:t xml:space="preserve">. Capital social 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El c</w:t>
      </w:r>
      <w:r w:rsidR="00265FC4">
        <w:rPr>
          <w:rFonts w:ascii="Times New Roman" w:hAnsi="Times New Roman" w:cs="Times New Roman"/>
          <w:sz w:val="32"/>
          <w:szCs w:val="32"/>
        </w:rPr>
        <w:t xml:space="preserve">apital de inversión se fija en 55 </w:t>
      </w:r>
      <w:r w:rsidRPr="00265FC4">
        <w:rPr>
          <w:rFonts w:ascii="Times New Roman" w:hAnsi="Times New Roman" w:cs="Times New Roman"/>
          <w:sz w:val="32"/>
          <w:szCs w:val="32"/>
        </w:rPr>
        <w:t>dólares. Se d</w:t>
      </w:r>
      <w:r w:rsidR="00265FC4">
        <w:rPr>
          <w:rFonts w:ascii="Times New Roman" w:hAnsi="Times New Roman" w:cs="Times New Roman"/>
          <w:sz w:val="32"/>
          <w:szCs w:val="32"/>
        </w:rPr>
        <w:t xml:space="preserve">ivide en participaciones de $5 </w:t>
      </w:r>
      <w:r w:rsidRPr="00265FC4">
        <w:rPr>
          <w:rFonts w:ascii="Times New Roman" w:hAnsi="Times New Roman" w:cs="Times New Roman"/>
          <w:sz w:val="32"/>
          <w:szCs w:val="32"/>
        </w:rPr>
        <w:t xml:space="preserve"> dólares cada uno. Cada participación otorga a cada titular los derechos de  obligaciones </w:t>
      </w:r>
    </w:p>
    <w:p w:rsidR="00905B37" w:rsidRP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Artículo  4</w:t>
      </w:r>
      <w:r w:rsidR="00905B37" w:rsidRPr="00265FC4">
        <w:rPr>
          <w:rFonts w:ascii="Times New Roman" w:hAnsi="Times New Roman" w:cs="Times New Roman"/>
          <w:b/>
          <w:sz w:val="34"/>
          <w:szCs w:val="34"/>
        </w:rPr>
        <w:t>: Distribución de beneficios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 xml:space="preserve">La distribución de beneficios se realizara al finalizar el proyecto  </w:t>
      </w:r>
    </w:p>
    <w:p w:rsid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905B37" w:rsidRPr="00265FC4" w:rsidRDefault="00265FC4" w:rsidP="00265FC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>Capítulo  3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34"/>
        </w:rPr>
      </w:pPr>
      <w:r w:rsidRPr="00265FC4">
        <w:rPr>
          <w:rFonts w:ascii="Times New Roman" w:hAnsi="Times New Roman" w:cs="Times New Roman"/>
          <w:sz w:val="28"/>
          <w:szCs w:val="34"/>
        </w:rPr>
        <w:t xml:space="preserve">Órganos de la sociedad </w:t>
      </w:r>
    </w:p>
    <w:p w:rsidR="00905B37" w:rsidRP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265FC4">
        <w:rPr>
          <w:rFonts w:ascii="Times New Roman" w:hAnsi="Times New Roman" w:cs="Times New Roman"/>
          <w:b/>
          <w:sz w:val="32"/>
          <w:szCs w:val="32"/>
        </w:rPr>
        <w:t>Artículo 5</w:t>
      </w:r>
      <w:r w:rsidR="00905B37" w:rsidRPr="00265FC4">
        <w:rPr>
          <w:rFonts w:ascii="Times New Roman" w:hAnsi="Times New Roman" w:cs="Times New Roman"/>
          <w:b/>
          <w:sz w:val="32"/>
          <w:szCs w:val="32"/>
        </w:rPr>
        <w:t xml:space="preserve">: Régimen y organización de la empresa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El reparto de tareas se hará en el establecimiento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Las decisiones serán tomadas de forma inmediata mediante reuniones y asambleas</w:t>
      </w:r>
      <w:r w:rsidR="00265FC4">
        <w:rPr>
          <w:rFonts w:ascii="Times New Roman" w:hAnsi="Times New Roman" w:cs="Times New Roman"/>
          <w:sz w:val="32"/>
          <w:szCs w:val="32"/>
        </w:rPr>
        <w:t>.</w:t>
      </w:r>
      <w:r w:rsidRPr="00265F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5FC4" w:rsidRDefault="00265FC4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905B37" w:rsidRPr="00265FC4" w:rsidRDefault="00A870BA" w:rsidP="00A870BA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Capítulos 4</w:t>
      </w:r>
    </w:p>
    <w:p w:rsidR="00905B37" w:rsidRPr="00A870BA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A870BA">
        <w:rPr>
          <w:rFonts w:ascii="Times New Roman" w:hAnsi="Times New Roman" w:cs="Times New Roman"/>
          <w:sz w:val="28"/>
          <w:szCs w:val="32"/>
        </w:rPr>
        <w:t xml:space="preserve">Libros y Contabilidad </w:t>
      </w:r>
    </w:p>
    <w:p w:rsidR="00905B37" w:rsidRPr="00265FC4" w:rsidRDefault="00A870BA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Artículo 6</w:t>
      </w:r>
      <w:r w:rsidR="00905B37" w:rsidRPr="00265FC4">
        <w:rPr>
          <w:rFonts w:ascii="Times New Roman" w:hAnsi="Times New Roman" w:cs="Times New Roman"/>
          <w:b/>
          <w:sz w:val="34"/>
          <w:szCs w:val="34"/>
        </w:rPr>
        <w:t xml:space="preserve">. Las cuentas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4"/>
          <w:szCs w:val="34"/>
        </w:rPr>
      </w:pPr>
      <w:r w:rsidRPr="00265FC4">
        <w:rPr>
          <w:rFonts w:ascii="Times New Roman" w:hAnsi="Times New Roman" w:cs="Times New Roman"/>
          <w:sz w:val="32"/>
          <w:szCs w:val="32"/>
        </w:rPr>
        <w:t>Los informes de las cuentas se presentaran a los socios cada mes y serán</w:t>
      </w:r>
      <w:r w:rsidR="00A870BA">
        <w:rPr>
          <w:rFonts w:ascii="Times New Roman" w:hAnsi="Times New Roman" w:cs="Times New Roman"/>
          <w:sz w:val="32"/>
          <w:szCs w:val="32"/>
        </w:rPr>
        <w:t xml:space="preserve"> supervisadas previamente por el</w:t>
      </w:r>
      <w:r w:rsidRPr="00265FC4">
        <w:rPr>
          <w:rFonts w:ascii="Times New Roman" w:hAnsi="Times New Roman" w:cs="Times New Roman"/>
          <w:sz w:val="32"/>
          <w:szCs w:val="32"/>
        </w:rPr>
        <w:t xml:space="preserve"> Gerente</w:t>
      </w:r>
      <w:r w:rsidRPr="00265FC4">
        <w:rPr>
          <w:rFonts w:ascii="Times New Roman" w:hAnsi="Times New Roman" w:cs="Times New Roman"/>
          <w:sz w:val="34"/>
          <w:szCs w:val="34"/>
        </w:rPr>
        <w:t>.</w:t>
      </w:r>
    </w:p>
    <w:p w:rsidR="00A870BA" w:rsidRDefault="00A870BA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905B37" w:rsidRPr="00265FC4" w:rsidRDefault="00A870BA" w:rsidP="00A870BA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Capítulo 5</w:t>
      </w:r>
    </w:p>
    <w:p w:rsidR="00905B37" w:rsidRPr="00A870BA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34"/>
        </w:rPr>
      </w:pPr>
      <w:r w:rsidRPr="00A870BA">
        <w:rPr>
          <w:rFonts w:ascii="Times New Roman" w:hAnsi="Times New Roman" w:cs="Times New Roman"/>
          <w:sz w:val="28"/>
          <w:szCs w:val="34"/>
        </w:rPr>
        <w:t>Disolución</w:t>
      </w:r>
    </w:p>
    <w:p w:rsidR="00905B37" w:rsidRPr="00265FC4" w:rsidRDefault="00A870BA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Artículo 7</w:t>
      </w:r>
      <w:r w:rsidR="00905B37" w:rsidRPr="00265FC4">
        <w:rPr>
          <w:rFonts w:ascii="Times New Roman" w:hAnsi="Times New Roman" w:cs="Times New Roman"/>
          <w:b/>
          <w:sz w:val="34"/>
          <w:szCs w:val="34"/>
        </w:rPr>
        <w:t xml:space="preserve">. Disolución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Esta empresa se disuelve por que se ha cumplido el año del proyecto.</w:t>
      </w:r>
    </w:p>
    <w:p w:rsidR="00905B37" w:rsidRPr="00265FC4" w:rsidRDefault="00A870BA" w:rsidP="00905B3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Artículo 8</w:t>
      </w:r>
      <w:r w:rsidR="00905B37" w:rsidRPr="00265FC4">
        <w:rPr>
          <w:rFonts w:ascii="Times New Roman" w:hAnsi="Times New Roman" w:cs="Times New Roman"/>
          <w:b/>
          <w:sz w:val="34"/>
          <w:szCs w:val="34"/>
        </w:rPr>
        <w:t xml:space="preserve">: Otras disposiciones 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65FC4">
        <w:rPr>
          <w:rFonts w:ascii="Times New Roman" w:hAnsi="Times New Roman" w:cs="Times New Roman"/>
          <w:sz w:val="32"/>
          <w:szCs w:val="32"/>
        </w:rPr>
        <w:t>Se procede a repartir utilidades a cada de los socios.</w:t>
      </w:r>
    </w:p>
    <w:p w:rsidR="00905B37" w:rsidRPr="00265FC4" w:rsidRDefault="00905B37" w:rsidP="00905B37">
      <w:pPr>
        <w:tabs>
          <w:tab w:val="left" w:pos="6840"/>
        </w:tabs>
        <w:jc w:val="both"/>
        <w:rPr>
          <w:rFonts w:ascii="Times New Roman" w:hAnsi="Times New Roman" w:cs="Times New Roman"/>
          <w:sz w:val="34"/>
          <w:szCs w:val="34"/>
        </w:rPr>
      </w:pPr>
    </w:p>
    <w:p w:rsidR="00905B37" w:rsidRPr="00265FC4" w:rsidRDefault="00905B37" w:rsidP="00905B37">
      <w:pPr>
        <w:rPr>
          <w:rFonts w:ascii="Times New Roman" w:hAnsi="Times New Roman" w:cs="Times New Roman"/>
        </w:rPr>
      </w:pPr>
    </w:p>
    <w:sectPr w:rsidR="00905B37" w:rsidRPr="00265FC4" w:rsidSect="00265FC4">
      <w:pgSz w:w="12240" w:h="15840"/>
      <w:pgMar w:top="1417" w:right="1701" w:bottom="1417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9FF"/>
    <w:multiLevelType w:val="hybridMultilevel"/>
    <w:tmpl w:val="95AA0A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011E"/>
    <w:rsid w:val="000528F8"/>
    <w:rsid w:val="00265FC4"/>
    <w:rsid w:val="0028011E"/>
    <w:rsid w:val="003D65F3"/>
    <w:rsid w:val="006602B8"/>
    <w:rsid w:val="008B58A5"/>
    <w:rsid w:val="00905B37"/>
    <w:rsid w:val="00A63C06"/>
    <w:rsid w:val="00A870BA"/>
    <w:rsid w:val="00C40E8A"/>
    <w:rsid w:val="00DD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8026-2052-4B8D-B9DA-0160B4B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megb</cp:lastModifiedBy>
  <cp:revision>4</cp:revision>
  <dcterms:created xsi:type="dcterms:W3CDTF">2012-12-13T20:55:00Z</dcterms:created>
  <dcterms:modified xsi:type="dcterms:W3CDTF">2013-04-04T23:08:00Z</dcterms:modified>
</cp:coreProperties>
</file>