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79" w:rsidRDefault="00766179" w:rsidP="00766179">
      <w:pPr>
        <w:rPr>
          <w:rFonts w:ascii="Comic Sans MS" w:hAnsi="Comic Sans MS"/>
          <w:color w:val="0070C0"/>
          <w:sz w:val="40"/>
          <w:szCs w:val="40"/>
        </w:rPr>
      </w:pPr>
      <w:bookmarkStart w:id="0" w:name="_GoBack"/>
      <w:r>
        <w:rPr>
          <w:rFonts w:ascii="Comic Sans MS" w:hAnsi="Comic Sans MS"/>
          <w:color w:val="0070C0"/>
          <w:sz w:val="40"/>
          <w:szCs w:val="40"/>
        </w:rPr>
        <w:t>Estatutos da Empresa: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Denominación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ámbito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social de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actuación</w:t>
      </w:r>
      <w:proofErr w:type="spellEnd"/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1:</w:t>
      </w:r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1. </w:t>
      </w:r>
      <w:proofErr w:type="spellStart"/>
      <w:r>
        <w:rPr>
          <w:rFonts w:ascii="Arial" w:hAnsi="Arial" w:cs="Arial"/>
          <w:bCs/>
          <w:sz w:val="24"/>
          <w:szCs w:val="24"/>
        </w:rPr>
        <w:t>Nombre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razón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social.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 funci</w:t>
      </w:r>
      <w:r w:rsidR="00D94526">
        <w:rPr>
          <w:rFonts w:ascii="Arial" w:hAnsi="Arial" w:cs="Arial"/>
          <w:sz w:val="24"/>
          <w:szCs w:val="24"/>
        </w:rPr>
        <w:t xml:space="preserve">onará bajo el </w:t>
      </w:r>
      <w:proofErr w:type="spellStart"/>
      <w:r w:rsidR="00D94526">
        <w:rPr>
          <w:rFonts w:ascii="Arial" w:hAnsi="Arial" w:cs="Arial"/>
          <w:sz w:val="24"/>
          <w:szCs w:val="24"/>
        </w:rPr>
        <w:t>nombre</w:t>
      </w:r>
      <w:proofErr w:type="spellEnd"/>
      <w:r w:rsidR="00D94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94526">
        <w:rPr>
          <w:rFonts w:ascii="Arial" w:hAnsi="Arial" w:cs="Arial"/>
          <w:sz w:val="24"/>
          <w:szCs w:val="24"/>
        </w:rPr>
        <w:t>EuroArt</w:t>
      </w:r>
      <w:proofErr w:type="spellEnd"/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2. </w:t>
      </w:r>
      <w:proofErr w:type="spellStart"/>
      <w:r>
        <w:rPr>
          <w:rFonts w:ascii="Arial" w:hAnsi="Arial" w:cs="Arial"/>
          <w:bCs/>
          <w:sz w:val="24"/>
          <w:szCs w:val="24"/>
        </w:rPr>
        <w:t>Objeto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social. 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</w:rPr>
        <w:t>objeto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siguientes</w:t>
      </w:r>
      <w:proofErr w:type="spellEnd"/>
      <w:r>
        <w:rPr>
          <w:rFonts w:ascii="Arial" w:hAnsi="Arial" w:cs="Arial"/>
          <w:sz w:val="24"/>
          <w:szCs w:val="24"/>
        </w:rPr>
        <w:t xml:space="preserve"> actividades: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Formarnos</w:t>
      </w:r>
      <w:proofErr w:type="spellEnd"/>
      <w:r>
        <w:rPr>
          <w:rFonts w:ascii="Arial" w:hAnsi="Arial" w:cs="Arial"/>
          <w:sz w:val="24"/>
          <w:szCs w:val="24"/>
        </w:rPr>
        <w:t xml:space="preserve"> como personas </w:t>
      </w:r>
      <w:proofErr w:type="spellStart"/>
      <w:r>
        <w:rPr>
          <w:rFonts w:ascii="Arial" w:hAnsi="Arial" w:cs="Arial"/>
          <w:sz w:val="24"/>
          <w:szCs w:val="24"/>
        </w:rPr>
        <w:t>emprendedoras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Conseguir </w:t>
      </w:r>
      <w:proofErr w:type="spellStart"/>
      <w:r>
        <w:rPr>
          <w:rFonts w:ascii="Arial" w:hAnsi="Arial" w:cs="Arial"/>
          <w:sz w:val="24"/>
          <w:szCs w:val="24"/>
        </w:rPr>
        <w:t>beneficios</w:t>
      </w:r>
      <w:proofErr w:type="spellEnd"/>
      <w:r>
        <w:rPr>
          <w:rFonts w:ascii="Arial" w:hAnsi="Arial" w:cs="Arial"/>
          <w:sz w:val="24"/>
          <w:szCs w:val="24"/>
        </w:rPr>
        <w:t xml:space="preserve"> económicos.</w:t>
      </w:r>
    </w:p>
    <w:p w:rsidR="00766179" w:rsidRDefault="00766179" w:rsidP="0076617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Cooperar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sz w:val="24"/>
          <w:szCs w:val="24"/>
        </w:rPr>
        <w:t>asociación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fundación</w:t>
      </w:r>
      <w:proofErr w:type="spellEnd"/>
      <w:r>
        <w:rPr>
          <w:rFonts w:ascii="Arial" w:hAnsi="Arial" w:cs="Arial"/>
          <w:sz w:val="24"/>
          <w:szCs w:val="24"/>
        </w:rPr>
        <w:t xml:space="preserve"> benéfica</w:t>
      </w:r>
    </w:p>
    <w:p w:rsidR="00766179" w:rsidRDefault="00766179" w:rsidP="0076617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Exportar </w:t>
      </w:r>
      <w:proofErr w:type="spellStart"/>
      <w:r>
        <w:rPr>
          <w:rFonts w:ascii="Arial" w:hAnsi="Arial" w:cs="Arial"/>
          <w:sz w:val="24"/>
          <w:szCs w:val="24"/>
        </w:rPr>
        <w:t>trabajos</w:t>
      </w:r>
      <w:proofErr w:type="spellEnd"/>
      <w:r>
        <w:rPr>
          <w:rFonts w:ascii="Arial" w:hAnsi="Arial" w:cs="Arial"/>
          <w:sz w:val="24"/>
          <w:szCs w:val="24"/>
        </w:rPr>
        <w:t xml:space="preserve"> realizados por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Dar a </w:t>
      </w:r>
      <w:proofErr w:type="spellStart"/>
      <w:r>
        <w:rPr>
          <w:rFonts w:ascii="Arial" w:hAnsi="Arial" w:cs="Arial"/>
          <w:sz w:val="24"/>
          <w:szCs w:val="24"/>
        </w:rPr>
        <w:t>conocer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sociedad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española</w:t>
      </w:r>
      <w:proofErr w:type="spellEnd"/>
      <w:r>
        <w:rPr>
          <w:rFonts w:ascii="Arial" w:hAnsi="Arial" w:cs="Arial"/>
          <w:sz w:val="24"/>
          <w:szCs w:val="24"/>
        </w:rPr>
        <w:t xml:space="preserve"> y portuguesa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productos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alumnos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66179" w:rsidRDefault="00766179" w:rsidP="0076617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3. </w:t>
      </w:r>
      <w:proofErr w:type="spellStart"/>
      <w:r>
        <w:rPr>
          <w:rFonts w:ascii="Arial" w:hAnsi="Arial" w:cs="Arial"/>
          <w:bCs/>
          <w:sz w:val="24"/>
          <w:szCs w:val="24"/>
        </w:rPr>
        <w:t>Duración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actividad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 se </w:t>
      </w:r>
      <w:proofErr w:type="spellStart"/>
      <w:r>
        <w:rPr>
          <w:rFonts w:ascii="Arial" w:hAnsi="Arial" w:cs="Arial"/>
          <w:sz w:val="24"/>
          <w:szCs w:val="24"/>
        </w:rPr>
        <w:t>constituye</w:t>
      </w:r>
      <w:proofErr w:type="spellEnd"/>
      <w:r>
        <w:rPr>
          <w:rFonts w:ascii="Arial" w:hAnsi="Arial" w:cs="Arial"/>
          <w:sz w:val="24"/>
          <w:szCs w:val="24"/>
        </w:rPr>
        <w:t xml:space="preserve"> desde el </w:t>
      </w:r>
      <w:proofErr w:type="spellStart"/>
      <w:r>
        <w:rPr>
          <w:rFonts w:ascii="Arial" w:hAnsi="Arial" w:cs="Arial"/>
          <w:sz w:val="24"/>
          <w:szCs w:val="24"/>
        </w:rPr>
        <w:t>día</w:t>
      </w:r>
      <w:proofErr w:type="spellEnd"/>
      <w:r>
        <w:rPr>
          <w:rFonts w:ascii="Arial" w:hAnsi="Arial" w:cs="Arial"/>
          <w:sz w:val="24"/>
          <w:szCs w:val="24"/>
        </w:rPr>
        <w:t xml:space="preserve"> 03 de </w:t>
      </w:r>
      <w:proofErr w:type="spellStart"/>
      <w:r>
        <w:rPr>
          <w:rFonts w:ascii="Arial" w:hAnsi="Arial" w:cs="Arial"/>
          <w:sz w:val="24"/>
          <w:szCs w:val="24"/>
        </w:rPr>
        <w:t>Deciembre</w:t>
      </w:r>
      <w:proofErr w:type="spellEnd"/>
      <w:r>
        <w:rPr>
          <w:rFonts w:ascii="Arial" w:hAnsi="Arial" w:cs="Arial"/>
          <w:sz w:val="24"/>
          <w:szCs w:val="24"/>
        </w:rPr>
        <w:t xml:space="preserve"> de 2010 hasta final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curso 2010/11.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2: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Domicilio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social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4. </w:t>
      </w:r>
      <w:proofErr w:type="gramStart"/>
      <w:r>
        <w:rPr>
          <w:rFonts w:ascii="Arial" w:hAnsi="Arial" w:cs="Arial"/>
          <w:bCs/>
          <w:sz w:val="24"/>
          <w:szCs w:val="24"/>
        </w:rPr>
        <w:t>Domicilio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social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gramStart"/>
      <w:r>
        <w:rPr>
          <w:rFonts w:ascii="Arial" w:hAnsi="Arial" w:cs="Arial"/>
          <w:sz w:val="24"/>
          <w:szCs w:val="24"/>
        </w:rPr>
        <w:t>domicilio</w:t>
      </w:r>
      <w:proofErr w:type="gramEnd"/>
      <w:r>
        <w:rPr>
          <w:rFonts w:ascii="Arial" w:hAnsi="Arial" w:cs="Arial"/>
          <w:sz w:val="24"/>
          <w:szCs w:val="24"/>
        </w:rPr>
        <w:t xml:space="preserve"> social queda </w:t>
      </w:r>
      <w:proofErr w:type="spellStart"/>
      <w:r>
        <w:rPr>
          <w:rFonts w:ascii="Arial" w:hAnsi="Arial" w:cs="Arial"/>
          <w:sz w:val="24"/>
          <w:szCs w:val="24"/>
        </w:rPr>
        <w:t>establecido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el Colégio Vizela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3: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Régimen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económico</w:t>
      </w:r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5: </w:t>
      </w:r>
      <w:r>
        <w:rPr>
          <w:rFonts w:ascii="Arial" w:hAnsi="Arial" w:cs="Arial"/>
          <w:bCs/>
          <w:sz w:val="24"/>
          <w:szCs w:val="24"/>
        </w:rPr>
        <w:t>Capital social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capital de </w:t>
      </w:r>
      <w:proofErr w:type="spellStart"/>
      <w:r>
        <w:rPr>
          <w:rFonts w:ascii="Arial" w:hAnsi="Arial" w:cs="Arial"/>
          <w:sz w:val="24"/>
          <w:szCs w:val="24"/>
        </w:rPr>
        <w:t>inversión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fija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202.50 Euros. Se divide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participación</w:t>
      </w:r>
      <w:proofErr w:type="spellEnd"/>
      <w:r>
        <w:rPr>
          <w:rFonts w:ascii="Arial" w:hAnsi="Arial" w:cs="Arial"/>
          <w:sz w:val="24"/>
          <w:szCs w:val="24"/>
        </w:rPr>
        <w:t xml:space="preserve"> de 7.50Euros cada una. Cada participante </w:t>
      </w:r>
      <w:proofErr w:type="spellStart"/>
      <w:r>
        <w:rPr>
          <w:rFonts w:ascii="Arial" w:hAnsi="Arial" w:cs="Arial"/>
          <w:sz w:val="24"/>
          <w:szCs w:val="24"/>
        </w:rPr>
        <w:t>otorga</w:t>
      </w:r>
      <w:proofErr w:type="spellEnd"/>
      <w:r>
        <w:rPr>
          <w:rFonts w:ascii="Arial" w:hAnsi="Arial" w:cs="Arial"/>
          <w:sz w:val="24"/>
          <w:szCs w:val="24"/>
        </w:rPr>
        <w:t xml:space="preserve"> a cada titular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derechos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deberes</w:t>
      </w:r>
      <w:proofErr w:type="spellEnd"/>
      <w:r>
        <w:rPr>
          <w:rFonts w:ascii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sz w:val="24"/>
          <w:szCs w:val="24"/>
        </w:rPr>
        <w:t>exponen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el capítulo.</w:t>
      </w:r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Capítulo 4: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Órganos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la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sociedad</w:t>
      </w:r>
      <w:proofErr w:type="spellEnd"/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7: </w:t>
      </w:r>
      <w:proofErr w:type="spellStart"/>
      <w:r>
        <w:rPr>
          <w:rFonts w:ascii="Arial" w:hAnsi="Arial" w:cs="Arial"/>
          <w:bCs/>
          <w:sz w:val="24"/>
          <w:szCs w:val="24"/>
        </w:rPr>
        <w:t>Régimen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organización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cooperativa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  <w:u w:val="single"/>
        </w:rPr>
        <w:t>Consejo</w:t>
      </w:r>
      <w:proofErr w:type="spellEnd"/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  <w:u w:val="single"/>
        </w:rPr>
        <w:t>Rector</w:t>
      </w:r>
      <w:proofErr w:type="spellEnd"/>
      <w:r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</w:rPr>
        <w:t>Presidente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Fonts w:ascii="Arial" w:hAnsi="Arial" w:cs="Arial"/>
          <w:b/>
          <w:color w:val="222222"/>
          <w:sz w:val="24"/>
          <w:szCs w:val="24"/>
        </w:rPr>
        <w:t xml:space="preserve">Vice-Presidente </w:t>
      </w:r>
      <w:r>
        <w:rPr>
          <w:rFonts w:ascii="Arial" w:hAnsi="Arial" w:cs="Arial"/>
          <w:color w:val="222222"/>
          <w:sz w:val="24"/>
          <w:szCs w:val="24"/>
        </w:rPr>
        <w:t xml:space="preserve">y </w:t>
      </w:r>
      <w:r>
        <w:rPr>
          <w:rFonts w:ascii="Arial" w:hAnsi="Arial" w:cs="Arial"/>
          <w:b/>
          <w:color w:val="222222"/>
          <w:sz w:val="24"/>
          <w:szCs w:val="24"/>
        </w:rPr>
        <w:t>secretaria.</w:t>
      </w:r>
    </w:p>
    <w:p w:rsidR="00766179" w:rsidRDefault="00766179" w:rsidP="00766179">
      <w:pPr>
        <w:spacing w:after="0" w:line="240" w:lineRule="auto"/>
        <w:ind w:right="-316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Departamentos:</w:t>
      </w:r>
    </w:p>
    <w:p w:rsidR="00766179" w:rsidRDefault="00766179" w:rsidP="00766179">
      <w:pPr>
        <w:spacing w:after="0" w:line="240" w:lineRule="auto"/>
        <w:ind w:right="-31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766179" w:rsidRDefault="00766179" w:rsidP="00766179">
      <w:pPr>
        <w:spacing w:after="0" w:line="240" w:lineRule="auto"/>
        <w:ind w:right="-316"/>
        <w:jc w:val="both"/>
        <w:rPr>
          <w:rFonts w:ascii="Arial" w:hAnsi="Arial" w:cs="Arial"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u w:val="single"/>
        </w:rPr>
        <w:t xml:space="preserve">Se </w:t>
      </w:r>
      <w:proofErr w:type="spellStart"/>
      <w:r>
        <w:rPr>
          <w:rFonts w:ascii="Arial" w:hAnsi="Arial" w:cs="Arial"/>
          <w:color w:val="222222"/>
          <w:sz w:val="24"/>
          <w:szCs w:val="24"/>
          <w:u w:val="single"/>
        </w:rPr>
        <w:t>constituyen</w:t>
      </w:r>
      <w:proofErr w:type="spellEnd"/>
      <w:r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u w:val="single"/>
        </w:rPr>
        <w:t>los</w:t>
      </w:r>
      <w:proofErr w:type="spellEnd"/>
      <w:r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u w:val="single"/>
        </w:rPr>
        <w:t>siguientes</w:t>
      </w:r>
      <w:proofErr w:type="spellEnd"/>
      <w:r>
        <w:rPr>
          <w:rFonts w:ascii="Arial" w:hAnsi="Arial" w:cs="Arial"/>
          <w:color w:val="222222"/>
          <w:sz w:val="24"/>
          <w:szCs w:val="24"/>
          <w:u w:val="single"/>
        </w:rPr>
        <w:t xml:space="preserve">: </w:t>
      </w:r>
    </w:p>
    <w:p w:rsidR="00766179" w:rsidRDefault="00766179" w:rsidP="00766179">
      <w:pPr>
        <w:spacing w:after="0" w:line="240" w:lineRule="auto"/>
        <w:ind w:right="-31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color w:val="222222"/>
          <w:sz w:val="24"/>
          <w:szCs w:val="24"/>
        </w:rPr>
        <w:t xml:space="preserve"> Marketing;</w:t>
      </w:r>
    </w:p>
    <w:p w:rsidR="00766179" w:rsidRDefault="00766179" w:rsidP="00766179">
      <w:pPr>
        <w:spacing w:after="0" w:line="240" w:lineRule="auto"/>
        <w:ind w:right="-31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Producción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;</w:t>
      </w:r>
    </w:p>
    <w:p w:rsidR="00766179" w:rsidRDefault="00766179" w:rsidP="00766179">
      <w:pPr>
        <w:spacing w:after="0" w:line="240" w:lineRule="auto"/>
        <w:ind w:right="-31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color w:val="222222"/>
          <w:sz w:val="24"/>
          <w:szCs w:val="24"/>
        </w:rPr>
        <w:t xml:space="preserve"> Compra-venta;</w:t>
      </w:r>
    </w:p>
    <w:p w:rsidR="00766179" w:rsidRDefault="00766179" w:rsidP="00766179">
      <w:pPr>
        <w:spacing w:after="0" w:line="240" w:lineRule="auto"/>
        <w:ind w:right="-31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Contabilidad</w:t>
      </w:r>
      <w:proofErr w:type="spellEnd"/>
    </w:p>
    <w:p w:rsidR="00766179" w:rsidRDefault="00766179" w:rsidP="00766179">
      <w:pPr>
        <w:spacing w:after="0" w:line="240" w:lineRule="auto"/>
        <w:ind w:right="-316"/>
        <w:jc w:val="both"/>
        <w:rPr>
          <w:rFonts w:ascii="Arial" w:hAnsi="Arial" w:cs="Arial"/>
          <w:color w:val="222222"/>
          <w:sz w:val="24"/>
          <w:szCs w:val="24"/>
        </w:rPr>
      </w:pP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reparto de </w:t>
      </w:r>
      <w:proofErr w:type="spellStart"/>
      <w:r>
        <w:rPr>
          <w:rFonts w:ascii="Arial" w:hAnsi="Arial" w:cs="Arial"/>
          <w:sz w:val="24"/>
          <w:szCs w:val="24"/>
        </w:rPr>
        <w:t>tareas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hará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disposición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departamentos que </w:t>
      </w:r>
      <w:proofErr w:type="spellStart"/>
      <w:r>
        <w:rPr>
          <w:rFonts w:ascii="Arial" w:hAnsi="Arial" w:cs="Arial"/>
          <w:sz w:val="24"/>
          <w:szCs w:val="24"/>
        </w:rPr>
        <w:t>han</w:t>
      </w:r>
      <w:proofErr w:type="spellEnd"/>
      <w:r>
        <w:rPr>
          <w:rFonts w:ascii="Arial" w:hAnsi="Arial" w:cs="Arial"/>
          <w:sz w:val="24"/>
          <w:szCs w:val="24"/>
        </w:rPr>
        <w:t xml:space="preserve"> sido </w:t>
      </w:r>
      <w:proofErr w:type="spellStart"/>
      <w:r>
        <w:rPr>
          <w:rFonts w:ascii="Arial" w:hAnsi="Arial" w:cs="Arial"/>
          <w:sz w:val="24"/>
          <w:szCs w:val="24"/>
        </w:rPr>
        <w:t>creados</w:t>
      </w:r>
      <w:proofErr w:type="spellEnd"/>
      <w:r>
        <w:rPr>
          <w:rFonts w:ascii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que no implica que cada </w:t>
      </w:r>
      <w:proofErr w:type="spellStart"/>
      <w:r>
        <w:rPr>
          <w:rFonts w:ascii="Arial" w:hAnsi="Arial" w:cs="Arial"/>
          <w:sz w:val="24"/>
          <w:szCs w:val="24"/>
        </w:rPr>
        <w:t>socio</w:t>
      </w:r>
      <w:proofErr w:type="spellEnd"/>
      <w:r>
        <w:rPr>
          <w:rFonts w:ascii="Arial" w:hAnsi="Arial" w:cs="Arial"/>
          <w:sz w:val="24"/>
          <w:szCs w:val="24"/>
        </w:rPr>
        <w:t xml:space="preserve"> participe de forma activa y </w:t>
      </w:r>
      <w:proofErr w:type="spellStart"/>
      <w:r>
        <w:rPr>
          <w:rFonts w:ascii="Arial" w:hAnsi="Arial" w:cs="Arial"/>
          <w:sz w:val="24"/>
          <w:szCs w:val="24"/>
        </w:rPr>
        <w:t>responsable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cada uno de </w:t>
      </w:r>
      <w:proofErr w:type="spellStart"/>
      <w:r>
        <w:rPr>
          <w:rFonts w:ascii="Arial" w:hAnsi="Arial" w:cs="Arial"/>
          <w:sz w:val="24"/>
          <w:szCs w:val="24"/>
        </w:rPr>
        <w:t>ellos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decisiones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serán</w:t>
      </w:r>
      <w:proofErr w:type="spellEnd"/>
      <w:r>
        <w:rPr>
          <w:rFonts w:ascii="Arial" w:hAnsi="Arial" w:cs="Arial"/>
          <w:sz w:val="24"/>
          <w:szCs w:val="24"/>
        </w:rPr>
        <w:t xml:space="preserve"> tomadas de forma conjunta mediante </w:t>
      </w:r>
      <w:proofErr w:type="spellStart"/>
      <w:r>
        <w:rPr>
          <w:rFonts w:ascii="Arial" w:hAnsi="Arial" w:cs="Arial"/>
          <w:sz w:val="24"/>
          <w:szCs w:val="24"/>
        </w:rPr>
        <w:t>reuniones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serán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recogidas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libro de actas.</w:t>
      </w:r>
    </w:p>
    <w:p w:rsidR="00766179" w:rsidRDefault="00766179" w:rsidP="007661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5: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Libro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contabilidad</w:t>
      </w:r>
      <w:proofErr w:type="spellEnd"/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8. </w:t>
      </w:r>
      <w:proofErr w:type="spellStart"/>
      <w:r>
        <w:rPr>
          <w:rFonts w:ascii="Arial" w:hAnsi="Arial" w:cs="Arial"/>
          <w:bCs/>
          <w:sz w:val="24"/>
          <w:szCs w:val="24"/>
        </w:rPr>
        <w:t>Las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cuentas</w:t>
      </w:r>
      <w:proofErr w:type="spellEnd"/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informes de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cuentas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presentarán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socios</w:t>
      </w:r>
      <w:proofErr w:type="spellEnd"/>
      <w:r>
        <w:rPr>
          <w:rFonts w:ascii="Arial" w:hAnsi="Arial" w:cs="Arial"/>
          <w:sz w:val="24"/>
          <w:szCs w:val="24"/>
        </w:rPr>
        <w:t xml:space="preserve"> cooperativistas cada dos semanas y </w:t>
      </w:r>
      <w:proofErr w:type="spellStart"/>
      <w:r>
        <w:rPr>
          <w:rFonts w:ascii="Arial" w:hAnsi="Arial" w:cs="Arial"/>
          <w:sz w:val="24"/>
          <w:szCs w:val="24"/>
        </w:rPr>
        <w:t>serán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supervisadas</w:t>
      </w:r>
      <w:proofErr w:type="spellEnd"/>
      <w:r>
        <w:rPr>
          <w:rFonts w:ascii="Arial" w:hAnsi="Arial" w:cs="Arial"/>
          <w:sz w:val="24"/>
          <w:szCs w:val="24"/>
        </w:rPr>
        <w:t xml:space="preserve"> previamente por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coordinadores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comenzará</w:t>
      </w:r>
      <w:proofErr w:type="spellEnd"/>
      <w:r>
        <w:rPr>
          <w:rFonts w:ascii="Arial" w:hAnsi="Arial" w:cs="Arial"/>
          <w:sz w:val="24"/>
          <w:szCs w:val="24"/>
        </w:rPr>
        <w:t xml:space="preserve"> a partir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momento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el que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 </w:t>
      </w:r>
      <w:proofErr w:type="spellStart"/>
      <w:r>
        <w:rPr>
          <w:rFonts w:ascii="Arial" w:hAnsi="Arial" w:cs="Arial"/>
          <w:sz w:val="24"/>
          <w:szCs w:val="24"/>
        </w:rPr>
        <w:t>disponga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tesorería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económica de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 será </w:t>
      </w:r>
      <w:proofErr w:type="spellStart"/>
      <w:r>
        <w:rPr>
          <w:rFonts w:ascii="Arial" w:hAnsi="Arial" w:cs="Arial"/>
          <w:sz w:val="24"/>
          <w:szCs w:val="24"/>
        </w:rPr>
        <w:t>recogida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libro de </w:t>
      </w:r>
      <w:proofErr w:type="spellStart"/>
      <w:r>
        <w:rPr>
          <w:rFonts w:ascii="Arial" w:hAnsi="Arial" w:cs="Arial"/>
          <w:sz w:val="24"/>
          <w:szCs w:val="24"/>
        </w:rPr>
        <w:t>cuentas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cooperativistas </w:t>
      </w:r>
      <w:proofErr w:type="spellStart"/>
      <w:r>
        <w:rPr>
          <w:rFonts w:ascii="Arial" w:hAnsi="Arial" w:cs="Arial"/>
          <w:sz w:val="24"/>
          <w:szCs w:val="24"/>
        </w:rPr>
        <w:t>tendrán</w:t>
      </w:r>
      <w:proofErr w:type="spellEnd"/>
      <w:r>
        <w:rPr>
          <w:rFonts w:ascii="Arial" w:hAnsi="Arial" w:cs="Arial"/>
          <w:sz w:val="24"/>
          <w:szCs w:val="24"/>
        </w:rPr>
        <w:t xml:space="preserve"> total </w:t>
      </w:r>
      <w:proofErr w:type="spellStart"/>
      <w:r>
        <w:rPr>
          <w:rFonts w:ascii="Arial" w:hAnsi="Arial" w:cs="Arial"/>
          <w:sz w:val="24"/>
          <w:szCs w:val="24"/>
        </w:rPr>
        <w:t>conocimiento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movimientos</w:t>
      </w:r>
      <w:proofErr w:type="spellEnd"/>
      <w:r>
        <w:rPr>
          <w:rFonts w:ascii="Arial" w:hAnsi="Arial" w:cs="Arial"/>
          <w:sz w:val="24"/>
          <w:szCs w:val="24"/>
        </w:rPr>
        <w:t xml:space="preserve"> económicos que se </w:t>
      </w:r>
      <w:proofErr w:type="spellStart"/>
      <w:r>
        <w:rPr>
          <w:rFonts w:ascii="Arial" w:hAnsi="Arial" w:cs="Arial"/>
          <w:sz w:val="24"/>
          <w:szCs w:val="24"/>
        </w:rPr>
        <w:t>produzcan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6: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Disolución</w:t>
      </w:r>
      <w:proofErr w:type="spellEnd"/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9. </w:t>
      </w:r>
      <w:proofErr w:type="spellStart"/>
      <w:r>
        <w:rPr>
          <w:rFonts w:ascii="Arial" w:hAnsi="Arial" w:cs="Arial"/>
          <w:bCs/>
          <w:sz w:val="24"/>
          <w:szCs w:val="24"/>
        </w:rPr>
        <w:t>Disolución</w:t>
      </w:r>
      <w:proofErr w:type="spellEnd"/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 se </w:t>
      </w:r>
      <w:proofErr w:type="spellStart"/>
      <w:r>
        <w:rPr>
          <w:rFonts w:ascii="Arial" w:hAnsi="Arial" w:cs="Arial"/>
          <w:sz w:val="24"/>
          <w:szCs w:val="24"/>
        </w:rPr>
        <w:t>disolverá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finalizar el </w:t>
      </w:r>
      <w:proofErr w:type="spellStart"/>
      <w:r>
        <w:rPr>
          <w:rFonts w:ascii="Arial" w:hAnsi="Arial" w:cs="Arial"/>
          <w:sz w:val="24"/>
          <w:szCs w:val="24"/>
        </w:rPr>
        <w:t>año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escuela</w:t>
      </w:r>
      <w:proofErr w:type="spellEnd"/>
      <w:r>
        <w:rPr>
          <w:rFonts w:ascii="Arial" w:hAnsi="Arial" w:cs="Arial"/>
          <w:sz w:val="24"/>
          <w:szCs w:val="24"/>
        </w:rPr>
        <w:t xml:space="preserve"> 2010/11 juntando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beneficios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ganados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tendrán</w:t>
      </w:r>
      <w:proofErr w:type="spellEnd"/>
      <w:r>
        <w:rPr>
          <w:rFonts w:ascii="Arial" w:hAnsi="Arial" w:cs="Arial"/>
          <w:sz w:val="24"/>
          <w:szCs w:val="24"/>
        </w:rPr>
        <w:t xml:space="preserve"> como </w:t>
      </w:r>
      <w:proofErr w:type="spellStart"/>
      <w:r>
        <w:rPr>
          <w:rFonts w:ascii="Arial" w:hAnsi="Arial" w:cs="Arial"/>
          <w:sz w:val="24"/>
          <w:szCs w:val="24"/>
        </w:rPr>
        <w:t>objetivo</w:t>
      </w:r>
      <w:proofErr w:type="spellEnd"/>
      <w:r>
        <w:rPr>
          <w:rFonts w:ascii="Arial" w:hAnsi="Arial" w:cs="Arial"/>
          <w:sz w:val="24"/>
          <w:szCs w:val="24"/>
        </w:rPr>
        <w:t xml:space="preserve"> ser gastos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el una </w:t>
      </w:r>
      <w:proofErr w:type="spellStart"/>
      <w:r>
        <w:rPr>
          <w:rFonts w:ascii="Arial" w:hAnsi="Arial" w:cs="Arial"/>
          <w:sz w:val="24"/>
          <w:szCs w:val="24"/>
        </w:rPr>
        <w:t>actividad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7: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Derechos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deberes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los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cooperativistas</w:t>
      </w:r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10.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Derechos</w:t>
      </w:r>
      <w:proofErr w:type="spellEnd"/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Participar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voz y voto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todas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decisiones</w:t>
      </w:r>
      <w:proofErr w:type="spellEnd"/>
      <w:r>
        <w:rPr>
          <w:rFonts w:ascii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sz w:val="24"/>
          <w:szCs w:val="24"/>
        </w:rPr>
        <w:t>tomen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Beneficiarse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beneficios</w:t>
      </w:r>
      <w:proofErr w:type="spellEnd"/>
      <w:r>
        <w:rPr>
          <w:rFonts w:ascii="Arial" w:hAnsi="Arial" w:cs="Arial"/>
          <w:sz w:val="24"/>
          <w:szCs w:val="24"/>
        </w:rPr>
        <w:t xml:space="preserve"> económicos que se </w:t>
      </w:r>
      <w:proofErr w:type="spellStart"/>
      <w:r>
        <w:rPr>
          <w:rFonts w:ascii="Arial" w:hAnsi="Arial" w:cs="Arial"/>
          <w:sz w:val="24"/>
          <w:szCs w:val="24"/>
        </w:rPr>
        <w:t>generen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cuantas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actuaciones</w:t>
      </w:r>
      <w:proofErr w:type="spellEnd"/>
      <w:r>
        <w:rPr>
          <w:rFonts w:ascii="Arial" w:hAnsi="Arial" w:cs="Arial"/>
          <w:sz w:val="24"/>
          <w:szCs w:val="24"/>
        </w:rPr>
        <w:t xml:space="preserve"> considere de </w:t>
      </w:r>
      <w:proofErr w:type="spellStart"/>
      <w:r>
        <w:rPr>
          <w:rFonts w:ascii="Arial" w:hAnsi="Arial" w:cs="Arial"/>
          <w:sz w:val="24"/>
          <w:szCs w:val="24"/>
        </w:rPr>
        <w:t>interés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Los cooperativistas </w:t>
      </w:r>
      <w:proofErr w:type="spellStart"/>
      <w:r>
        <w:rPr>
          <w:rFonts w:ascii="Arial" w:hAnsi="Arial" w:cs="Arial"/>
          <w:sz w:val="24"/>
          <w:szCs w:val="24"/>
        </w:rPr>
        <w:t>tienen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derecho</w:t>
      </w:r>
      <w:proofErr w:type="spellEnd"/>
      <w:r>
        <w:rPr>
          <w:rFonts w:ascii="Arial" w:hAnsi="Arial" w:cs="Arial"/>
          <w:sz w:val="24"/>
          <w:szCs w:val="24"/>
        </w:rPr>
        <w:t xml:space="preserve"> de expulsar de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 a </w:t>
      </w:r>
      <w:proofErr w:type="spellStart"/>
      <w:r>
        <w:rPr>
          <w:rFonts w:ascii="Arial" w:hAnsi="Arial" w:cs="Arial"/>
          <w:sz w:val="24"/>
          <w:szCs w:val="24"/>
        </w:rPr>
        <w:t>aquellos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miembros</w:t>
      </w:r>
      <w:proofErr w:type="spellEnd"/>
      <w:r>
        <w:rPr>
          <w:rFonts w:ascii="Arial" w:hAnsi="Arial" w:cs="Arial"/>
          <w:sz w:val="24"/>
          <w:szCs w:val="24"/>
        </w:rPr>
        <w:t xml:space="preserve"> que no </w:t>
      </w:r>
      <w:proofErr w:type="spellStart"/>
      <w:r>
        <w:rPr>
          <w:rFonts w:ascii="Arial" w:hAnsi="Arial" w:cs="Arial"/>
          <w:sz w:val="24"/>
          <w:szCs w:val="24"/>
        </w:rPr>
        <w:t>cumplan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sus </w:t>
      </w:r>
      <w:proofErr w:type="spellStart"/>
      <w:r>
        <w:rPr>
          <w:rFonts w:ascii="Arial" w:hAnsi="Arial" w:cs="Arial"/>
          <w:sz w:val="24"/>
          <w:szCs w:val="24"/>
        </w:rPr>
        <w:t>deberes</w:t>
      </w:r>
      <w:proofErr w:type="spellEnd"/>
      <w:r>
        <w:rPr>
          <w:rFonts w:ascii="Arial" w:hAnsi="Arial" w:cs="Arial"/>
          <w:sz w:val="24"/>
          <w:szCs w:val="24"/>
        </w:rPr>
        <w:t xml:space="preserve">, y,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votación</w:t>
      </w:r>
      <w:proofErr w:type="spellEnd"/>
      <w:r>
        <w:rPr>
          <w:rFonts w:ascii="Arial" w:hAnsi="Arial" w:cs="Arial"/>
          <w:sz w:val="24"/>
          <w:szCs w:val="24"/>
        </w:rPr>
        <w:t xml:space="preserve"> secreta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sz w:val="24"/>
          <w:szCs w:val="24"/>
        </w:rPr>
        <w:t>mayoría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menos de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tercio de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miembros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caso de </w:t>
      </w:r>
      <w:proofErr w:type="spellStart"/>
      <w:r>
        <w:rPr>
          <w:rFonts w:ascii="Arial" w:hAnsi="Arial" w:cs="Arial"/>
          <w:sz w:val="24"/>
          <w:szCs w:val="24"/>
        </w:rPr>
        <w:t>expulsión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cooperativa,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deberá</w:t>
      </w:r>
      <w:proofErr w:type="spellEnd"/>
      <w:r>
        <w:rPr>
          <w:rFonts w:ascii="Arial" w:hAnsi="Arial" w:cs="Arial"/>
          <w:sz w:val="24"/>
          <w:szCs w:val="24"/>
        </w:rPr>
        <w:t xml:space="preserve"> entregar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socio</w:t>
      </w:r>
      <w:proofErr w:type="spellEnd"/>
      <w:r>
        <w:rPr>
          <w:rFonts w:ascii="Arial" w:hAnsi="Arial" w:cs="Arial"/>
          <w:sz w:val="24"/>
          <w:szCs w:val="24"/>
        </w:rPr>
        <w:t xml:space="preserve"> cooperativista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cantidad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abonó</w:t>
      </w:r>
      <w:proofErr w:type="spellEnd"/>
      <w:r>
        <w:rPr>
          <w:rFonts w:ascii="Arial" w:hAnsi="Arial" w:cs="Arial"/>
          <w:sz w:val="24"/>
          <w:szCs w:val="24"/>
        </w:rPr>
        <w:t xml:space="preserve">. Hasta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momento. (7.50€).</w:t>
      </w: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11. </w:t>
      </w:r>
      <w:proofErr w:type="spellStart"/>
      <w:r>
        <w:rPr>
          <w:rFonts w:ascii="Arial" w:hAnsi="Arial" w:cs="Arial"/>
          <w:bCs/>
          <w:sz w:val="24"/>
          <w:szCs w:val="24"/>
        </w:rPr>
        <w:t>Deberes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los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cooperativistas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opiniones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decisiones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cooperativistas.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Trabajar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todas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actividades que se </w:t>
      </w:r>
      <w:proofErr w:type="spellStart"/>
      <w:r>
        <w:rPr>
          <w:rFonts w:ascii="Arial" w:hAnsi="Arial" w:cs="Arial"/>
          <w:sz w:val="24"/>
          <w:szCs w:val="24"/>
        </w:rPr>
        <w:t>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encomiende</w:t>
      </w:r>
      <w:proofErr w:type="spellEnd"/>
      <w:r>
        <w:rPr>
          <w:rFonts w:ascii="Arial" w:hAnsi="Arial" w:cs="Arial"/>
          <w:sz w:val="24"/>
          <w:szCs w:val="24"/>
        </w:rPr>
        <w:t xml:space="preserve"> dentro de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capacidades </w:t>
      </w:r>
      <w:proofErr w:type="spellStart"/>
      <w:r>
        <w:rPr>
          <w:rFonts w:ascii="Arial" w:hAnsi="Arial" w:cs="Arial"/>
          <w:sz w:val="24"/>
          <w:szCs w:val="24"/>
        </w:rPr>
        <w:t>personales</w:t>
      </w:r>
      <w:proofErr w:type="spellEnd"/>
      <w:r>
        <w:rPr>
          <w:rFonts w:ascii="Arial" w:hAnsi="Arial" w:cs="Arial"/>
          <w:sz w:val="24"/>
          <w:szCs w:val="24"/>
        </w:rPr>
        <w:t xml:space="preserve"> de cada cooperativista.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Asistir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clase</w:t>
      </w:r>
      <w:proofErr w:type="spellEnd"/>
      <w:r>
        <w:rPr>
          <w:rFonts w:ascii="Arial" w:hAnsi="Arial" w:cs="Arial"/>
          <w:sz w:val="24"/>
          <w:szCs w:val="24"/>
        </w:rPr>
        <w:t xml:space="preserve"> diariamente,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puntualidad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orden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responsabilidad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caso de no </w:t>
      </w:r>
      <w:proofErr w:type="spellStart"/>
      <w:r>
        <w:rPr>
          <w:rFonts w:ascii="Arial" w:hAnsi="Arial" w:cs="Arial"/>
          <w:sz w:val="24"/>
          <w:szCs w:val="24"/>
        </w:rPr>
        <w:t>asistir</w:t>
      </w:r>
      <w:proofErr w:type="spellEnd"/>
      <w:r>
        <w:rPr>
          <w:rFonts w:ascii="Arial" w:hAnsi="Arial" w:cs="Arial"/>
          <w:sz w:val="24"/>
          <w:szCs w:val="24"/>
        </w:rPr>
        <w:t xml:space="preserve">, será justificada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falta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documento público: médico, </w:t>
      </w:r>
      <w:proofErr w:type="spellStart"/>
      <w:r>
        <w:rPr>
          <w:rFonts w:ascii="Arial" w:hAnsi="Arial" w:cs="Arial"/>
          <w:sz w:val="24"/>
          <w:szCs w:val="24"/>
        </w:rPr>
        <w:t>policía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juzgado</w:t>
      </w:r>
      <w:proofErr w:type="spellEnd"/>
      <w:r>
        <w:rPr>
          <w:rFonts w:ascii="Arial" w:hAnsi="Arial" w:cs="Arial"/>
          <w:sz w:val="24"/>
          <w:szCs w:val="24"/>
        </w:rPr>
        <w:t>, etc.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Abonar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cantidad</w:t>
      </w:r>
      <w:proofErr w:type="spellEnd"/>
      <w:r>
        <w:rPr>
          <w:rFonts w:ascii="Arial" w:hAnsi="Arial" w:cs="Arial"/>
          <w:sz w:val="24"/>
          <w:szCs w:val="24"/>
        </w:rPr>
        <w:t xml:space="preserve"> de 7.50 euros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tres</w:t>
      </w:r>
      <w:proofErr w:type="spellEnd"/>
      <w:r>
        <w:rPr>
          <w:rFonts w:ascii="Arial" w:hAnsi="Arial" w:cs="Arial"/>
          <w:sz w:val="24"/>
          <w:szCs w:val="24"/>
        </w:rPr>
        <w:t xml:space="preserve"> partes pago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se decida.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Reunirse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menos dos </w:t>
      </w:r>
      <w:proofErr w:type="spellStart"/>
      <w:r>
        <w:rPr>
          <w:rFonts w:ascii="Arial" w:hAnsi="Arial" w:cs="Arial"/>
          <w:sz w:val="24"/>
          <w:szCs w:val="24"/>
        </w:rPr>
        <w:t>veces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asamblea</w:t>
      </w:r>
      <w:proofErr w:type="spellEnd"/>
      <w:r>
        <w:rPr>
          <w:rFonts w:ascii="Arial" w:hAnsi="Arial" w:cs="Arial"/>
          <w:sz w:val="24"/>
          <w:szCs w:val="24"/>
        </w:rPr>
        <w:t xml:space="preserve">, para tratar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asuntos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consideren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necesarios</w:t>
      </w:r>
      <w:proofErr w:type="spellEnd"/>
      <w:r>
        <w:rPr>
          <w:rFonts w:ascii="Arial" w:hAnsi="Arial" w:cs="Arial"/>
          <w:sz w:val="24"/>
          <w:szCs w:val="24"/>
        </w:rPr>
        <w:t xml:space="preserve"> y de forma </w:t>
      </w:r>
      <w:proofErr w:type="spellStart"/>
      <w:r>
        <w:rPr>
          <w:rFonts w:ascii="Arial" w:hAnsi="Arial" w:cs="Arial"/>
          <w:sz w:val="24"/>
          <w:szCs w:val="24"/>
        </w:rPr>
        <w:t>extraordinaria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siempre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mitad</w:t>
      </w:r>
      <w:proofErr w:type="spellEnd"/>
      <w:r>
        <w:rPr>
          <w:rFonts w:ascii="Arial" w:hAnsi="Arial" w:cs="Arial"/>
          <w:sz w:val="24"/>
          <w:szCs w:val="24"/>
        </w:rPr>
        <w:t xml:space="preserve"> más uno de sus </w:t>
      </w:r>
      <w:proofErr w:type="spellStart"/>
      <w:r>
        <w:rPr>
          <w:rFonts w:ascii="Arial" w:hAnsi="Arial" w:cs="Arial"/>
          <w:sz w:val="24"/>
          <w:szCs w:val="24"/>
        </w:rPr>
        <w:t>miembros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32"/>
          <w:szCs w:val="32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caso de que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 resulte </w:t>
      </w:r>
      <w:proofErr w:type="spellStart"/>
      <w:r>
        <w:rPr>
          <w:rFonts w:ascii="Arial" w:hAnsi="Arial" w:cs="Arial"/>
          <w:sz w:val="24"/>
          <w:szCs w:val="24"/>
        </w:rPr>
        <w:t>con</w:t>
      </w:r>
      <w:proofErr w:type="spellEnd"/>
      <w:r>
        <w:rPr>
          <w:rFonts w:ascii="Arial" w:hAnsi="Arial" w:cs="Arial"/>
          <w:sz w:val="24"/>
          <w:szCs w:val="24"/>
        </w:rPr>
        <w:t xml:space="preserve"> saldo negativo,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débitos se </w:t>
      </w:r>
      <w:proofErr w:type="spellStart"/>
      <w:r>
        <w:rPr>
          <w:rFonts w:ascii="Arial" w:hAnsi="Arial" w:cs="Arial"/>
          <w:sz w:val="24"/>
          <w:szCs w:val="24"/>
        </w:rPr>
        <w:t>repartirán</w:t>
      </w:r>
      <w:proofErr w:type="spellEnd"/>
      <w:r>
        <w:rPr>
          <w:rFonts w:ascii="Arial" w:hAnsi="Arial" w:cs="Arial"/>
          <w:sz w:val="24"/>
          <w:szCs w:val="24"/>
        </w:rPr>
        <w:t xml:space="preserve"> a partes </w:t>
      </w:r>
      <w:proofErr w:type="gramStart"/>
      <w:r>
        <w:rPr>
          <w:rFonts w:ascii="Arial" w:hAnsi="Arial" w:cs="Arial"/>
          <w:sz w:val="24"/>
          <w:szCs w:val="24"/>
        </w:rPr>
        <w:t>iguales</w:t>
      </w:r>
      <w:proofErr w:type="gramEnd"/>
      <w:r>
        <w:rPr>
          <w:rFonts w:ascii="Arial" w:hAnsi="Arial" w:cs="Arial"/>
          <w:sz w:val="24"/>
          <w:szCs w:val="24"/>
        </w:rPr>
        <w:t xml:space="preserve"> entre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socios</w:t>
      </w:r>
      <w:proofErr w:type="spellEnd"/>
      <w:r>
        <w:rPr>
          <w:rFonts w:ascii="Arial" w:hAnsi="Arial" w:cs="Arial"/>
          <w:sz w:val="24"/>
          <w:szCs w:val="24"/>
        </w:rPr>
        <w:t xml:space="preserve">, abonando el total de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deudas</w:t>
      </w:r>
      <w:proofErr w:type="spellEnd"/>
      <w:r>
        <w:rPr>
          <w:rFonts w:ascii="Arial" w:hAnsi="Arial" w:cs="Arial"/>
          <w:sz w:val="24"/>
          <w:szCs w:val="24"/>
        </w:rPr>
        <w:t xml:space="preserve"> contraídas por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spellEnd"/>
      <w:r>
        <w:rPr>
          <w:rFonts w:ascii="Arial" w:hAnsi="Arial" w:cs="Arial"/>
          <w:sz w:val="24"/>
          <w:szCs w:val="24"/>
        </w:rPr>
        <w:t xml:space="preserve"> cooperativa.</w:t>
      </w: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Otras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disposiciones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Estos estatutos </w:t>
      </w:r>
      <w:proofErr w:type="spellStart"/>
      <w:r>
        <w:rPr>
          <w:rFonts w:ascii="Arial" w:hAnsi="Arial" w:cs="Arial"/>
          <w:sz w:val="24"/>
          <w:szCs w:val="24"/>
        </w:rPr>
        <w:t>podrán</w:t>
      </w:r>
      <w:proofErr w:type="spellEnd"/>
      <w:r>
        <w:rPr>
          <w:rFonts w:ascii="Arial" w:hAnsi="Arial" w:cs="Arial"/>
          <w:sz w:val="24"/>
          <w:szCs w:val="24"/>
        </w:rPr>
        <w:t xml:space="preserve"> ser modificados por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así</w:t>
      </w:r>
      <w:proofErr w:type="spellEnd"/>
      <w:r>
        <w:rPr>
          <w:rFonts w:ascii="Arial" w:hAnsi="Arial" w:cs="Arial"/>
          <w:sz w:val="24"/>
          <w:szCs w:val="24"/>
        </w:rPr>
        <w:t xml:space="preserve"> se decida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asamblea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ordinaria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extraordinaria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siempre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sea</w:t>
      </w:r>
      <w:proofErr w:type="spellEnd"/>
      <w:r>
        <w:rPr>
          <w:rFonts w:ascii="Arial" w:hAnsi="Arial" w:cs="Arial"/>
          <w:sz w:val="24"/>
          <w:szCs w:val="24"/>
        </w:rPr>
        <w:t xml:space="preserve"> votado </w:t>
      </w:r>
      <w:proofErr w:type="spellStart"/>
      <w:r>
        <w:rPr>
          <w:rFonts w:ascii="Arial" w:hAnsi="Arial" w:cs="Arial"/>
          <w:sz w:val="24"/>
          <w:szCs w:val="24"/>
        </w:rPr>
        <w:t>favorablemente</w:t>
      </w:r>
      <w:proofErr w:type="spellEnd"/>
      <w:r>
        <w:rPr>
          <w:rFonts w:ascii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menos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tercio de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socios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66179" w:rsidRDefault="00766179" w:rsidP="00766179">
      <w:pPr>
        <w:jc w:val="both"/>
      </w:pPr>
    </w:p>
    <w:p w:rsidR="00766179" w:rsidRDefault="00766179" w:rsidP="00766179">
      <w:pPr>
        <w:jc w:val="both"/>
        <w:rPr>
          <w:rFonts w:ascii="Comic Sans MS" w:hAnsi="Comic Sans MS" w:cs="Arial"/>
          <w:b/>
          <w:color w:val="0070C0"/>
          <w:sz w:val="28"/>
          <w:szCs w:val="28"/>
        </w:rPr>
      </w:pPr>
      <w:r>
        <w:rPr>
          <w:rFonts w:ascii="Comic Sans MS" w:hAnsi="Comic Sans MS" w:cs="Arial"/>
          <w:b/>
          <w:color w:val="0070C0"/>
          <w:sz w:val="28"/>
          <w:szCs w:val="28"/>
        </w:rPr>
        <w:t>2-Constituição da empresa/funções dos departamentos.</w:t>
      </w:r>
    </w:p>
    <w:p w:rsidR="00766179" w:rsidRDefault="00766179" w:rsidP="00766179">
      <w:pPr>
        <w:jc w:val="both"/>
        <w:rPr>
          <w:rFonts w:ascii="Comic Sans MS" w:hAnsi="Comic Sans MS" w:cs="Arial"/>
          <w:b/>
          <w:color w:val="0070C0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Direcção</w:t>
      </w:r>
    </w:p>
    <w:p w:rsidR="00766179" w:rsidRDefault="00766179" w:rsidP="00766179">
      <w:pPr>
        <w:jc w:val="both"/>
        <w:rPr>
          <w:rFonts w:ascii="Comic Sans MS" w:hAnsi="Comic Sans MS" w:cs="Arial"/>
          <w:b/>
          <w:sz w:val="28"/>
          <w:szCs w:val="28"/>
        </w:rPr>
      </w:pPr>
      <w:proofErr w:type="spellStart"/>
      <w:r>
        <w:rPr>
          <w:rFonts w:ascii="Comic Sans MS" w:hAnsi="Comic Sans MS" w:cs="Arial"/>
          <w:b/>
          <w:sz w:val="28"/>
          <w:szCs w:val="28"/>
        </w:rPr>
        <w:t>Constitución</w:t>
      </w:r>
      <w:proofErr w:type="spellEnd"/>
      <w:r>
        <w:rPr>
          <w:rFonts w:ascii="Comic Sans MS" w:hAnsi="Comic Sans MS" w:cs="Arial"/>
          <w:b/>
          <w:sz w:val="28"/>
          <w:szCs w:val="28"/>
        </w:rPr>
        <w:t>: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 xml:space="preserve"> Fátima Freire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Vice-presidente:</w:t>
      </w:r>
      <w:r>
        <w:rPr>
          <w:rFonts w:ascii="Arial" w:hAnsi="Arial" w:cs="Arial"/>
          <w:sz w:val="24"/>
          <w:szCs w:val="24"/>
        </w:rPr>
        <w:t xml:space="preserve"> Carolina Ferreira</w:t>
      </w:r>
    </w:p>
    <w:p w:rsidR="00766179" w:rsidRDefault="00766179" w:rsidP="00766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Secretária:</w:t>
      </w:r>
      <w:r>
        <w:rPr>
          <w:rFonts w:ascii="Arial" w:hAnsi="Arial" w:cs="Arial"/>
          <w:sz w:val="24"/>
          <w:szCs w:val="24"/>
        </w:rPr>
        <w:t xml:space="preserve"> Sara Sousa</w:t>
      </w:r>
    </w:p>
    <w:p w:rsidR="00766179" w:rsidRDefault="00766179" w:rsidP="00766179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Funciones: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proofErr w:type="spellStart"/>
      <w:r>
        <w:rPr>
          <w:rFonts w:ascii="Comic Sans MS" w:hAnsi="Comic Sans MS" w:cs="Arial"/>
          <w:sz w:val="24"/>
          <w:szCs w:val="24"/>
        </w:rPr>
        <w:t>Gestionar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la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empresa </w:t>
      </w:r>
      <w:proofErr w:type="spellStart"/>
      <w:r>
        <w:rPr>
          <w:rFonts w:ascii="Comic Sans MS" w:hAnsi="Comic Sans MS" w:cs="Arial"/>
          <w:sz w:val="24"/>
          <w:szCs w:val="24"/>
        </w:rPr>
        <w:t>con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la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máxima </w:t>
      </w:r>
      <w:proofErr w:type="spellStart"/>
      <w:r>
        <w:rPr>
          <w:rFonts w:ascii="Comic Sans MS" w:hAnsi="Comic Sans MS" w:cs="Arial"/>
          <w:sz w:val="24"/>
          <w:szCs w:val="24"/>
        </w:rPr>
        <w:t>responsabilidad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; 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Comic Sans MS" w:hAnsi="Comic Sans MS" w:cs="Arial"/>
          <w:sz w:val="24"/>
          <w:szCs w:val="24"/>
        </w:rPr>
        <w:t>Control</w:t>
      </w:r>
      <w:proofErr w:type="spellEnd"/>
      <w:proofErr w:type="gram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del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trabajo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de </w:t>
      </w:r>
      <w:proofErr w:type="spellStart"/>
      <w:r>
        <w:rPr>
          <w:rFonts w:ascii="Comic Sans MS" w:hAnsi="Comic Sans MS" w:cs="Arial"/>
          <w:sz w:val="24"/>
          <w:szCs w:val="24"/>
        </w:rPr>
        <w:t>los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otros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departamentos;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Organizar </w:t>
      </w:r>
      <w:proofErr w:type="spellStart"/>
      <w:r>
        <w:rPr>
          <w:rFonts w:ascii="Comic Sans MS" w:hAnsi="Comic Sans MS" w:cs="Arial"/>
          <w:sz w:val="24"/>
          <w:szCs w:val="24"/>
        </w:rPr>
        <w:t>los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documentos de </w:t>
      </w:r>
      <w:proofErr w:type="spellStart"/>
      <w:r>
        <w:rPr>
          <w:rFonts w:ascii="Comic Sans MS" w:hAnsi="Comic Sans MS" w:cs="Arial"/>
          <w:sz w:val="24"/>
          <w:szCs w:val="24"/>
        </w:rPr>
        <w:t>la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empresa; 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proofErr w:type="spellStart"/>
      <w:r>
        <w:rPr>
          <w:rFonts w:ascii="Comic Sans MS" w:hAnsi="Comic Sans MS" w:cs="Arial"/>
          <w:sz w:val="24"/>
          <w:szCs w:val="24"/>
        </w:rPr>
        <w:t>Siempre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tener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en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cuenta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toda </w:t>
      </w:r>
      <w:proofErr w:type="spellStart"/>
      <w:r>
        <w:rPr>
          <w:rFonts w:ascii="Comic Sans MS" w:hAnsi="Comic Sans MS" w:cs="Arial"/>
          <w:sz w:val="24"/>
          <w:szCs w:val="24"/>
        </w:rPr>
        <w:t>la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información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que ocorre dentro de </w:t>
      </w:r>
      <w:proofErr w:type="spellStart"/>
      <w:r>
        <w:rPr>
          <w:rFonts w:ascii="Comic Sans MS" w:hAnsi="Comic Sans MS" w:cs="Arial"/>
          <w:sz w:val="24"/>
          <w:szCs w:val="24"/>
        </w:rPr>
        <w:t>la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empresa;</w:t>
      </w:r>
    </w:p>
    <w:p w:rsidR="00766179" w:rsidRDefault="00766179" w:rsidP="00766179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Departamento de compra e venda</w:t>
      </w:r>
    </w:p>
    <w:p w:rsidR="00766179" w:rsidRDefault="00766179" w:rsidP="00766179">
      <w:pPr>
        <w:jc w:val="both"/>
        <w:rPr>
          <w:rFonts w:ascii="Comic Sans MS" w:hAnsi="Comic Sans MS" w:cs="Arial"/>
          <w:b/>
          <w:sz w:val="28"/>
          <w:szCs w:val="28"/>
        </w:rPr>
      </w:pPr>
      <w:proofErr w:type="spellStart"/>
      <w:r>
        <w:rPr>
          <w:rFonts w:ascii="Comic Sans MS" w:hAnsi="Comic Sans MS" w:cs="Arial"/>
          <w:b/>
          <w:sz w:val="28"/>
          <w:szCs w:val="28"/>
        </w:rPr>
        <w:t>Constitución</w:t>
      </w:r>
      <w:proofErr w:type="spellEnd"/>
      <w:r>
        <w:rPr>
          <w:rFonts w:ascii="Comic Sans MS" w:hAnsi="Comic Sans MS" w:cs="Arial"/>
          <w:b/>
          <w:sz w:val="28"/>
          <w:szCs w:val="28"/>
        </w:rPr>
        <w:t>:</w:t>
      </w:r>
    </w:p>
    <w:p w:rsidR="00766179" w:rsidRDefault="00766179" w:rsidP="00766179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José Pedro</w:t>
      </w:r>
    </w:p>
    <w:p w:rsidR="00766179" w:rsidRDefault="00766179" w:rsidP="00766179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Luísa Marina</w:t>
      </w:r>
    </w:p>
    <w:p w:rsidR="00766179" w:rsidRDefault="00766179" w:rsidP="00766179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Funciones: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>-pedir los precios de productos necesarios al departamento de contabilidad;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>- vender y comprar productos;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>-entregar los precios al departamento de marketing para que este haga los catálogos de precios;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lastRenderedPageBreak/>
        <w:t>-ayudar el departamento de producción;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>-intentar comprar productos baratos para mayor lucro de la empresa.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AR"/>
        </w:rPr>
      </w:pPr>
    </w:p>
    <w:p w:rsidR="00766179" w:rsidRDefault="00766179" w:rsidP="00766179">
      <w:pPr>
        <w:rPr>
          <w:rFonts w:ascii="Comic Sans MS" w:hAnsi="Comic Sans MS"/>
          <w:b/>
          <w:sz w:val="28"/>
          <w:szCs w:val="28"/>
          <w:lang w:val="es-AR"/>
        </w:rPr>
      </w:pPr>
      <w:r>
        <w:rPr>
          <w:rFonts w:ascii="Comic Sans MS" w:hAnsi="Comic Sans MS"/>
          <w:b/>
          <w:sz w:val="28"/>
          <w:szCs w:val="28"/>
          <w:lang w:val="es-AR"/>
        </w:rPr>
        <w:t xml:space="preserve">Departamento de </w:t>
      </w:r>
      <w:proofErr w:type="spellStart"/>
      <w:r>
        <w:rPr>
          <w:rFonts w:ascii="Comic Sans MS" w:hAnsi="Comic Sans MS"/>
          <w:b/>
          <w:sz w:val="28"/>
          <w:szCs w:val="28"/>
          <w:lang w:val="es-AR"/>
        </w:rPr>
        <w:t>contabilidade</w:t>
      </w:r>
      <w:proofErr w:type="spellEnd"/>
    </w:p>
    <w:p w:rsidR="00766179" w:rsidRDefault="00766179" w:rsidP="00766179">
      <w:pPr>
        <w:rPr>
          <w:rFonts w:ascii="Comic Sans MS" w:hAnsi="Comic Sans MS"/>
          <w:b/>
          <w:sz w:val="28"/>
          <w:szCs w:val="28"/>
          <w:lang w:val="es-AR"/>
        </w:rPr>
      </w:pPr>
      <w:r>
        <w:rPr>
          <w:rFonts w:ascii="Comic Sans MS" w:hAnsi="Comic Sans MS"/>
          <w:b/>
          <w:sz w:val="28"/>
          <w:szCs w:val="28"/>
          <w:lang w:val="es-AR"/>
        </w:rPr>
        <w:t>Constitución: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AR"/>
        </w:rPr>
      </w:pPr>
      <w:proofErr w:type="spellStart"/>
      <w:r>
        <w:rPr>
          <w:rFonts w:ascii="Comic Sans MS" w:hAnsi="Comic Sans MS"/>
          <w:sz w:val="24"/>
          <w:szCs w:val="24"/>
          <w:lang w:val="es-AR"/>
        </w:rPr>
        <w:t>Tânia</w:t>
      </w:r>
      <w:proofErr w:type="spellEnd"/>
      <w:r>
        <w:rPr>
          <w:rFonts w:ascii="Comic Sans MS" w:hAnsi="Comic Sans MS"/>
          <w:sz w:val="24"/>
          <w:szCs w:val="24"/>
          <w:lang w:val="es-AR"/>
        </w:rPr>
        <w:t xml:space="preserve"> Isabel 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AR"/>
        </w:rPr>
      </w:pPr>
      <w:r>
        <w:rPr>
          <w:rFonts w:ascii="Comic Sans MS" w:hAnsi="Comic Sans MS"/>
          <w:sz w:val="24"/>
          <w:szCs w:val="24"/>
          <w:lang w:val="es-AR"/>
        </w:rPr>
        <w:t xml:space="preserve">Pedro </w:t>
      </w:r>
      <w:proofErr w:type="spellStart"/>
      <w:r>
        <w:rPr>
          <w:rFonts w:ascii="Comic Sans MS" w:hAnsi="Comic Sans MS"/>
          <w:sz w:val="24"/>
          <w:szCs w:val="24"/>
          <w:lang w:val="es-AR"/>
        </w:rPr>
        <w:t>Simão</w:t>
      </w:r>
      <w:proofErr w:type="spellEnd"/>
    </w:p>
    <w:p w:rsidR="00766179" w:rsidRDefault="00766179" w:rsidP="00766179">
      <w:pPr>
        <w:rPr>
          <w:rFonts w:ascii="Comic Sans MS" w:hAnsi="Comic Sans MS"/>
          <w:b/>
          <w:sz w:val="28"/>
          <w:szCs w:val="28"/>
          <w:lang w:val="es-AR"/>
        </w:rPr>
      </w:pPr>
      <w:r>
        <w:rPr>
          <w:rFonts w:ascii="Comic Sans MS" w:hAnsi="Comic Sans MS"/>
          <w:b/>
          <w:sz w:val="28"/>
          <w:szCs w:val="28"/>
          <w:lang w:val="es-AR"/>
        </w:rPr>
        <w:t>Funciones: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  <w:lang w:val="es-ES_tradnl"/>
        </w:rPr>
      </w:pPr>
      <w:r>
        <w:rPr>
          <w:rFonts w:ascii="Comic Sans MS" w:hAnsi="Comic Sans MS" w:cs="Arial"/>
          <w:sz w:val="24"/>
          <w:szCs w:val="24"/>
          <w:lang w:val="es-ES_tradnl"/>
        </w:rPr>
        <w:t xml:space="preserve">- Presentar a todos los miembros de la  empresa un libro con todos los movimientos del dinero; 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  <w:lang w:val="es-ES_tradnl"/>
        </w:rPr>
      </w:pPr>
      <w:r>
        <w:rPr>
          <w:rFonts w:ascii="Comic Sans MS" w:hAnsi="Comic Sans MS" w:cs="Arial"/>
          <w:sz w:val="24"/>
          <w:szCs w:val="24"/>
          <w:lang w:val="es-ES_tradnl"/>
        </w:rPr>
        <w:t>- Dar a conocer a los socios el capital de la empresa todas las semanas;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  <w:lang w:val="es-ES_tradnl"/>
        </w:rPr>
      </w:pPr>
      <w:r>
        <w:rPr>
          <w:rFonts w:ascii="Comic Sans MS" w:hAnsi="Comic Sans MS" w:cs="Arial"/>
          <w:sz w:val="24"/>
          <w:szCs w:val="24"/>
          <w:lang w:val="es-ES_tradnl"/>
        </w:rPr>
        <w:t xml:space="preserve">- Hacer movimientos del dinero  solamente se todos  </w:t>
      </w:r>
      <w:proofErr w:type="spellStart"/>
      <w:r>
        <w:rPr>
          <w:rFonts w:ascii="Comic Sans MS" w:hAnsi="Comic Sans MS" w:cs="Arial"/>
          <w:sz w:val="24"/>
          <w:szCs w:val="24"/>
          <w:lang w:val="es-ES_tradnl"/>
        </w:rPr>
        <w:t>concordan</w:t>
      </w:r>
      <w:proofErr w:type="spellEnd"/>
      <w:r>
        <w:rPr>
          <w:rFonts w:ascii="Comic Sans MS" w:hAnsi="Comic Sans MS" w:cs="Arial"/>
          <w:sz w:val="24"/>
          <w:szCs w:val="24"/>
          <w:lang w:val="es-ES_tradnl"/>
        </w:rPr>
        <w:t>;</w:t>
      </w:r>
    </w:p>
    <w:p w:rsidR="00766179" w:rsidRDefault="00766179" w:rsidP="00766179">
      <w:pPr>
        <w:rPr>
          <w:rFonts w:ascii="Comic Sans MS" w:hAnsi="Comic Sans MS" w:cs="Arial"/>
          <w:b/>
          <w:sz w:val="28"/>
          <w:szCs w:val="28"/>
          <w:lang w:val="es-ES_tradnl"/>
        </w:rPr>
      </w:pPr>
    </w:p>
    <w:p w:rsidR="00766179" w:rsidRDefault="00766179" w:rsidP="00766179">
      <w:pPr>
        <w:rPr>
          <w:rFonts w:ascii="Comic Sans MS" w:hAnsi="Comic Sans MS" w:cs="Arial"/>
          <w:b/>
          <w:sz w:val="28"/>
          <w:szCs w:val="28"/>
          <w:lang w:val="es-ES_tradnl"/>
        </w:rPr>
      </w:pPr>
      <w:r>
        <w:rPr>
          <w:rFonts w:ascii="Comic Sans MS" w:hAnsi="Comic Sans MS" w:cs="Arial"/>
          <w:b/>
          <w:sz w:val="28"/>
          <w:szCs w:val="28"/>
          <w:lang w:val="es-ES_tradnl"/>
        </w:rPr>
        <w:t>Departamento de producción</w:t>
      </w:r>
    </w:p>
    <w:p w:rsidR="00766179" w:rsidRDefault="00766179" w:rsidP="00766179">
      <w:pPr>
        <w:rPr>
          <w:rFonts w:ascii="Comic Sans MS" w:hAnsi="Comic Sans MS" w:cs="Arial"/>
          <w:b/>
          <w:sz w:val="28"/>
          <w:szCs w:val="28"/>
          <w:lang w:val="es-ES_tradnl"/>
        </w:rPr>
      </w:pPr>
      <w:r>
        <w:rPr>
          <w:rFonts w:ascii="Comic Sans MS" w:hAnsi="Comic Sans MS" w:cs="Arial"/>
          <w:b/>
          <w:sz w:val="28"/>
          <w:szCs w:val="28"/>
          <w:lang w:val="es-ES_tradnl"/>
        </w:rPr>
        <w:t>Constitución: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  <w:lang w:val="es-ES_tradnl"/>
        </w:rPr>
      </w:pPr>
      <w:r>
        <w:rPr>
          <w:rFonts w:ascii="Comic Sans MS" w:hAnsi="Comic Sans MS" w:cs="Arial"/>
          <w:sz w:val="24"/>
          <w:szCs w:val="24"/>
          <w:lang w:val="es-ES_tradnl"/>
        </w:rPr>
        <w:t xml:space="preserve">Catarina       João       </w:t>
      </w:r>
      <w:proofErr w:type="spellStart"/>
      <w:r>
        <w:rPr>
          <w:rFonts w:ascii="Comic Sans MS" w:hAnsi="Comic Sans MS" w:cs="Arial"/>
          <w:sz w:val="24"/>
          <w:szCs w:val="24"/>
          <w:lang w:val="es-ES_tradnl"/>
        </w:rPr>
        <w:t>Nuno</w:t>
      </w:r>
      <w:proofErr w:type="spellEnd"/>
      <w:r>
        <w:rPr>
          <w:rFonts w:ascii="Comic Sans MS" w:hAnsi="Comic Sans MS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es-ES_tradnl"/>
        </w:rPr>
        <w:t>Gonçalves</w:t>
      </w:r>
      <w:proofErr w:type="spellEnd"/>
    </w:p>
    <w:p w:rsidR="00766179" w:rsidRDefault="00766179" w:rsidP="00766179">
      <w:pPr>
        <w:rPr>
          <w:rFonts w:ascii="Comic Sans MS" w:hAnsi="Comic Sans MS" w:cs="Arial"/>
          <w:sz w:val="24"/>
          <w:szCs w:val="24"/>
          <w:lang w:val="es-ES_tradnl"/>
        </w:rPr>
      </w:pPr>
      <w:r>
        <w:rPr>
          <w:rFonts w:ascii="Comic Sans MS" w:hAnsi="Comic Sans MS" w:cs="Arial"/>
          <w:sz w:val="24"/>
          <w:szCs w:val="24"/>
          <w:lang w:val="es-ES_tradnl"/>
        </w:rPr>
        <w:t>Diana           Lucas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  <w:lang w:val="es-ES_tradnl"/>
        </w:rPr>
      </w:pPr>
      <w:proofErr w:type="spellStart"/>
      <w:r>
        <w:rPr>
          <w:rFonts w:ascii="Comic Sans MS" w:hAnsi="Comic Sans MS" w:cs="Arial"/>
          <w:sz w:val="24"/>
          <w:szCs w:val="24"/>
          <w:lang w:val="es-ES_tradnl"/>
        </w:rPr>
        <w:t>Cláudia</w:t>
      </w:r>
      <w:proofErr w:type="spellEnd"/>
      <w:r>
        <w:rPr>
          <w:rFonts w:ascii="Comic Sans MS" w:hAnsi="Comic Sans MS" w:cs="Arial"/>
          <w:sz w:val="24"/>
          <w:szCs w:val="24"/>
          <w:lang w:val="es-ES_tradnl"/>
        </w:rPr>
        <w:t xml:space="preserve">        </w:t>
      </w:r>
      <w:proofErr w:type="spellStart"/>
      <w:r>
        <w:rPr>
          <w:rFonts w:ascii="Comic Sans MS" w:hAnsi="Comic Sans MS" w:cs="Arial"/>
          <w:sz w:val="24"/>
          <w:szCs w:val="24"/>
          <w:lang w:val="es-ES_tradnl"/>
        </w:rPr>
        <w:t>Maria</w:t>
      </w:r>
      <w:proofErr w:type="spellEnd"/>
      <w:r>
        <w:rPr>
          <w:rFonts w:ascii="Comic Sans MS" w:hAnsi="Comic Sans MS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  <w:lang w:val="es-ES_tradnl"/>
        </w:rPr>
        <w:t>Luísa</w:t>
      </w:r>
      <w:proofErr w:type="spellEnd"/>
      <w:r>
        <w:rPr>
          <w:rFonts w:ascii="Comic Sans MS" w:hAnsi="Comic Sans MS" w:cs="Arial"/>
          <w:sz w:val="24"/>
          <w:szCs w:val="24"/>
          <w:lang w:val="es-ES_tradnl"/>
        </w:rPr>
        <w:t xml:space="preserve">        </w:t>
      </w:r>
    </w:p>
    <w:p w:rsidR="00766179" w:rsidRDefault="00766179" w:rsidP="00766179">
      <w:pPr>
        <w:rPr>
          <w:rFonts w:ascii="Comic Sans MS" w:hAnsi="Comic Sans MS" w:cs="Arial"/>
          <w:sz w:val="24"/>
          <w:szCs w:val="24"/>
          <w:lang w:val="es-ES_tradnl"/>
        </w:rPr>
      </w:pPr>
      <w:proofErr w:type="spellStart"/>
      <w:r>
        <w:rPr>
          <w:rFonts w:ascii="Comic Sans MS" w:hAnsi="Comic Sans MS" w:cs="Arial"/>
          <w:sz w:val="24"/>
          <w:szCs w:val="24"/>
          <w:lang w:val="es-ES_tradnl"/>
        </w:rPr>
        <w:t>Hélder</w:t>
      </w:r>
      <w:proofErr w:type="spellEnd"/>
      <w:r>
        <w:rPr>
          <w:rFonts w:ascii="Comic Sans MS" w:hAnsi="Comic Sans MS" w:cs="Arial"/>
          <w:sz w:val="24"/>
          <w:szCs w:val="24"/>
          <w:lang w:val="es-ES_tradnl"/>
        </w:rPr>
        <w:t xml:space="preserve">        </w:t>
      </w:r>
      <w:proofErr w:type="spellStart"/>
      <w:r>
        <w:rPr>
          <w:rFonts w:ascii="Comic Sans MS" w:hAnsi="Comic Sans MS" w:cs="Arial"/>
          <w:sz w:val="24"/>
          <w:szCs w:val="24"/>
          <w:lang w:val="es-ES_tradnl"/>
        </w:rPr>
        <w:t>Nuno</w:t>
      </w:r>
      <w:proofErr w:type="spellEnd"/>
      <w:r>
        <w:rPr>
          <w:rFonts w:ascii="Comic Sans MS" w:hAnsi="Comic Sans MS" w:cs="Arial"/>
          <w:sz w:val="24"/>
          <w:szCs w:val="24"/>
          <w:lang w:val="es-ES_tradnl"/>
        </w:rPr>
        <w:t xml:space="preserve"> Duarte</w:t>
      </w:r>
    </w:p>
    <w:p w:rsidR="00766179" w:rsidRDefault="00766179" w:rsidP="00766179">
      <w:pPr>
        <w:rPr>
          <w:rFonts w:ascii="Comic Sans MS" w:hAnsi="Comic Sans MS" w:cs="Arial"/>
          <w:b/>
          <w:sz w:val="28"/>
          <w:szCs w:val="28"/>
          <w:lang w:val="es-ES_tradnl"/>
        </w:rPr>
      </w:pPr>
      <w:r>
        <w:rPr>
          <w:rFonts w:ascii="Comic Sans MS" w:hAnsi="Comic Sans MS" w:cs="Arial"/>
          <w:b/>
          <w:sz w:val="28"/>
          <w:szCs w:val="28"/>
          <w:lang w:val="es-ES_tradnl"/>
        </w:rPr>
        <w:t>Funciones:</w:t>
      </w:r>
    </w:p>
    <w:p w:rsidR="00766179" w:rsidRDefault="00766179" w:rsidP="00766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- 10 Minutos antes </w:t>
      </w:r>
      <w:proofErr w:type="spellStart"/>
      <w:r>
        <w:rPr>
          <w:rFonts w:ascii="Comic Sans MS" w:hAnsi="Comic Sans MS"/>
          <w:sz w:val="24"/>
          <w:szCs w:val="24"/>
        </w:rPr>
        <w:t>del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deberá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arreglarse</w:t>
      </w:r>
      <w:proofErr w:type="spellEnd"/>
      <w:r>
        <w:rPr>
          <w:rFonts w:ascii="Comic Sans MS" w:hAnsi="Comic Sans MS"/>
          <w:sz w:val="24"/>
          <w:szCs w:val="24"/>
        </w:rPr>
        <w:t xml:space="preserve"> el material;</w:t>
      </w:r>
    </w:p>
    <w:p w:rsidR="00766179" w:rsidRDefault="00766179" w:rsidP="00766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El material será </w:t>
      </w:r>
      <w:proofErr w:type="spellStart"/>
      <w:r>
        <w:rPr>
          <w:rFonts w:ascii="Comic Sans MS" w:hAnsi="Comic Sans MS"/>
          <w:sz w:val="24"/>
          <w:szCs w:val="24"/>
        </w:rPr>
        <w:t>arreglado</w:t>
      </w:r>
      <w:proofErr w:type="spellEnd"/>
      <w:r>
        <w:rPr>
          <w:rFonts w:ascii="Comic Sans MS" w:hAnsi="Comic Sans MS"/>
          <w:sz w:val="24"/>
          <w:szCs w:val="24"/>
        </w:rPr>
        <w:t xml:space="preserve"> por todos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socios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del</w:t>
      </w:r>
      <w:proofErr w:type="spellEnd"/>
      <w:r>
        <w:rPr>
          <w:rFonts w:ascii="Comic Sans MS" w:hAnsi="Comic Sans MS"/>
          <w:sz w:val="24"/>
          <w:szCs w:val="24"/>
        </w:rPr>
        <w:t xml:space="preserve"> departamento de </w:t>
      </w:r>
      <w:proofErr w:type="spellStart"/>
      <w:r>
        <w:rPr>
          <w:rFonts w:ascii="Comic Sans MS" w:hAnsi="Comic Sans MS"/>
          <w:sz w:val="24"/>
          <w:szCs w:val="24"/>
        </w:rPr>
        <w:t>produción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766179" w:rsidRDefault="00766179" w:rsidP="00766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Hacer </w:t>
      </w:r>
      <w:proofErr w:type="spellStart"/>
      <w:r>
        <w:rPr>
          <w:rFonts w:ascii="Comic Sans MS" w:hAnsi="Comic Sans MS"/>
          <w:sz w:val="24"/>
          <w:szCs w:val="24"/>
        </w:rPr>
        <w:t>un</w:t>
      </w:r>
      <w:proofErr w:type="spellEnd"/>
      <w:r>
        <w:rPr>
          <w:rFonts w:ascii="Comic Sans MS" w:hAnsi="Comic Sans MS"/>
          <w:sz w:val="24"/>
          <w:szCs w:val="24"/>
        </w:rPr>
        <w:t xml:space="preserve"> inventário </w:t>
      </w:r>
      <w:proofErr w:type="spellStart"/>
      <w:r>
        <w:rPr>
          <w:rFonts w:ascii="Comic Sans MS" w:hAnsi="Comic Sans MS"/>
          <w:sz w:val="24"/>
          <w:szCs w:val="24"/>
        </w:rPr>
        <w:t>del</w:t>
      </w:r>
      <w:proofErr w:type="spellEnd"/>
      <w:r>
        <w:rPr>
          <w:rFonts w:ascii="Comic Sans MS" w:hAnsi="Comic Sans MS"/>
          <w:sz w:val="24"/>
          <w:szCs w:val="24"/>
        </w:rPr>
        <w:t xml:space="preserve"> material, mensalmente;</w:t>
      </w:r>
    </w:p>
    <w:p w:rsidR="00766179" w:rsidRDefault="00766179" w:rsidP="00766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 xml:space="preserve"> cada semana, </w:t>
      </w:r>
      <w:r>
        <w:rPr>
          <w:rFonts w:ascii="Comic Sans MS" w:hAnsi="Comic Sans MS"/>
          <w:sz w:val="24"/>
          <w:szCs w:val="24"/>
        </w:rPr>
        <w:t>dos</w:t>
      </w:r>
      <w:r>
        <w:rPr>
          <w:rFonts w:ascii="Comic Sans MS" w:hAnsi="Comic Sans MS"/>
          <w:sz w:val="24"/>
          <w:szCs w:val="24"/>
          <w:lang w:val="es-ES_tradnl"/>
        </w:rPr>
        <w:t xml:space="preserve"> socios se quedaran encargados de ir a coger el material;</w:t>
      </w:r>
    </w:p>
    <w:p w:rsidR="00766179" w:rsidRDefault="00766179" w:rsidP="007661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el final de cada </w:t>
      </w:r>
      <w:proofErr w:type="spellStart"/>
      <w:r>
        <w:rPr>
          <w:rFonts w:ascii="Comic Sans MS" w:hAnsi="Comic Sans MS"/>
          <w:sz w:val="24"/>
          <w:szCs w:val="24"/>
        </w:rPr>
        <w:t>clase</w:t>
      </w:r>
      <w:proofErr w:type="spellEnd"/>
      <w:r>
        <w:rPr>
          <w:rFonts w:ascii="Comic Sans MS" w:hAnsi="Comic Sans MS"/>
          <w:sz w:val="24"/>
          <w:szCs w:val="24"/>
        </w:rPr>
        <w:t xml:space="preserve">, cada uno de </w:t>
      </w: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socios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tendrá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decir</w:t>
      </w:r>
      <w:proofErr w:type="spellEnd"/>
      <w:r>
        <w:rPr>
          <w:rFonts w:ascii="Comic Sans MS" w:hAnsi="Comic Sans MS"/>
          <w:sz w:val="24"/>
          <w:szCs w:val="24"/>
        </w:rPr>
        <w:t xml:space="preserve"> o presentar </w:t>
      </w:r>
      <w:proofErr w:type="spellStart"/>
      <w:r>
        <w:rPr>
          <w:rFonts w:ascii="Comic Sans MS" w:hAnsi="Comic Sans MS"/>
          <w:sz w:val="24"/>
          <w:szCs w:val="24"/>
        </w:rPr>
        <w:t>lo</w:t>
      </w:r>
      <w:proofErr w:type="spellEnd"/>
      <w:r>
        <w:rPr>
          <w:rFonts w:ascii="Comic Sans MS" w:hAnsi="Comic Sans MS"/>
          <w:sz w:val="24"/>
          <w:szCs w:val="24"/>
        </w:rPr>
        <w:t xml:space="preserve"> que </w:t>
      </w:r>
      <w:proofErr w:type="spellStart"/>
      <w:r>
        <w:rPr>
          <w:rFonts w:ascii="Comic Sans MS" w:hAnsi="Comic Sans MS"/>
          <w:sz w:val="24"/>
          <w:szCs w:val="24"/>
        </w:rPr>
        <w:t>haya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hecho</w:t>
      </w:r>
      <w:proofErr w:type="spellEnd"/>
      <w:r>
        <w:rPr>
          <w:rFonts w:ascii="Comic Sans MS" w:hAnsi="Comic Sans MS"/>
          <w:sz w:val="24"/>
          <w:szCs w:val="24"/>
        </w:rPr>
        <w:t xml:space="preserve"> durante </w:t>
      </w:r>
      <w:proofErr w:type="spellStart"/>
      <w:r>
        <w:rPr>
          <w:rFonts w:ascii="Comic Sans MS" w:hAnsi="Comic Sans MS"/>
          <w:sz w:val="24"/>
          <w:szCs w:val="24"/>
        </w:rPr>
        <w:t>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clase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766179" w:rsidRDefault="00766179" w:rsidP="00766179">
      <w:pPr>
        <w:rPr>
          <w:rFonts w:ascii="Comic Sans MS" w:hAnsi="Comic Sans MS" w:cs="Arial"/>
          <w:b/>
          <w:sz w:val="24"/>
          <w:szCs w:val="24"/>
        </w:rPr>
      </w:pPr>
    </w:p>
    <w:p w:rsidR="00766179" w:rsidRDefault="00766179" w:rsidP="00766179">
      <w:pPr>
        <w:rPr>
          <w:rFonts w:ascii="Comic Sans MS" w:hAnsi="Comic Sans MS" w:cs="Arial"/>
          <w:b/>
          <w:sz w:val="28"/>
          <w:szCs w:val="28"/>
          <w:lang w:val="es-ES_tradnl"/>
        </w:rPr>
      </w:pPr>
      <w:r>
        <w:rPr>
          <w:rFonts w:ascii="Comic Sans MS" w:hAnsi="Comic Sans MS" w:cs="Arial"/>
          <w:b/>
          <w:sz w:val="28"/>
          <w:szCs w:val="28"/>
        </w:rPr>
        <w:t>Departamento de Marketing</w:t>
      </w:r>
    </w:p>
    <w:p w:rsidR="00766179" w:rsidRDefault="00766179" w:rsidP="00766179">
      <w:pPr>
        <w:rPr>
          <w:rFonts w:ascii="Comic Sans MS" w:hAnsi="Comic Sans MS"/>
          <w:b/>
          <w:sz w:val="28"/>
          <w:szCs w:val="28"/>
          <w:lang w:val="es-ES_tradnl"/>
        </w:rPr>
      </w:pPr>
      <w:r>
        <w:rPr>
          <w:rFonts w:ascii="Comic Sans MS" w:hAnsi="Comic Sans MS"/>
          <w:b/>
          <w:sz w:val="28"/>
          <w:szCs w:val="28"/>
          <w:lang w:val="es-ES_tradnl"/>
        </w:rPr>
        <w:t>Constitución: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Luís Miguel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Pedro Miguel</w:t>
      </w:r>
    </w:p>
    <w:p w:rsidR="00766179" w:rsidRDefault="00766179" w:rsidP="00766179">
      <w:pPr>
        <w:rPr>
          <w:rFonts w:ascii="Comic Sans MS" w:hAnsi="Comic Sans MS"/>
          <w:b/>
          <w:sz w:val="28"/>
          <w:szCs w:val="28"/>
          <w:lang w:val="es-ES_tradnl"/>
        </w:rPr>
      </w:pPr>
      <w:r>
        <w:rPr>
          <w:rFonts w:ascii="Comic Sans MS" w:hAnsi="Comic Sans MS"/>
          <w:b/>
          <w:sz w:val="28"/>
          <w:szCs w:val="28"/>
          <w:lang w:val="es-ES_tradnl"/>
        </w:rPr>
        <w:t>Funciones: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-Hacer el catálogo de la empresa y de la ciudad;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-Hacer la publicidad de los productos de la empresa y de la ciudad;</w:t>
      </w:r>
    </w:p>
    <w:p w:rsidR="00766179" w:rsidRDefault="00766179" w:rsidP="00766179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-Hacer un blog/</w:t>
      </w:r>
      <w:proofErr w:type="spellStart"/>
      <w:r>
        <w:rPr>
          <w:rFonts w:ascii="Comic Sans MS" w:hAnsi="Comic Sans MS"/>
          <w:sz w:val="24"/>
          <w:szCs w:val="24"/>
          <w:lang w:val="es-ES_tradnl"/>
        </w:rPr>
        <w:t>site</w:t>
      </w:r>
      <w:proofErr w:type="spellEnd"/>
      <w:r>
        <w:rPr>
          <w:rFonts w:ascii="Comic Sans MS" w:hAnsi="Comic Sans MS"/>
          <w:sz w:val="24"/>
          <w:szCs w:val="24"/>
          <w:lang w:val="es-ES_tradnl"/>
        </w:rPr>
        <w:t xml:space="preserve"> de la empresa.</w:t>
      </w:r>
    </w:p>
    <w:p w:rsidR="00766179" w:rsidRDefault="00766179" w:rsidP="00766179">
      <w:pPr>
        <w:rPr>
          <w:rFonts w:ascii="Comic Sans MS" w:hAnsi="Comic Sans MS"/>
          <w:b/>
          <w:sz w:val="24"/>
          <w:szCs w:val="24"/>
          <w:lang w:val="es-ES_tradnl"/>
        </w:rPr>
      </w:pPr>
    </w:p>
    <w:bookmarkEnd w:id="0"/>
    <w:p w:rsidR="00766179" w:rsidRDefault="00766179" w:rsidP="00766179">
      <w:pPr>
        <w:jc w:val="both"/>
        <w:rPr>
          <w:rFonts w:ascii="Comic Sans MS" w:hAnsi="Comic Sans MS" w:cs="Arial"/>
          <w:sz w:val="24"/>
          <w:szCs w:val="24"/>
        </w:rPr>
      </w:pPr>
    </w:p>
    <w:p w:rsidR="00766179" w:rsidRDefault="00766179" w:rsidP="007661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66179" w:rsidRDefault="00766179" w:rsidP="00766179">
      <w:pPr>
        <w:jc w:val="both"/>
        <w:rPr>
          <w:rFonts w:ascii="Arial" w:hAnsi="Arial" w:cs="Arial"/>
          <w:b/>
          <w:sz w:val="24"/>
          <w:szCs w:val="24"/>
        </w:rPr>
      </w:pPr>
    </w:p>
    <w:p w:rsidR="00904BC5" w:rsidRDefault="00904BC5"/>
    <w:sectPr w:rsidR="00904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9"/>
    <w:rsid w:val="005D7FD8"/>
    <w:rsid w:val="00766179"/>
    <w:rsid w:val="00904BC5"/>
    <w:rsid w:val="00D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Tavares</dc:creator>
  <cp:lastModifiedBy>Filipe</cp:lastModifiedBy>
  <cp:revision>2</cp:revision>
  <dcterms:created xsi:type="dcterms:W3CDTF">2010-12-17T15:31:00Z</dcterms:created>
  <dcterms:modified xsi:type="dcterms:W3CDTF">2013-02-22T15:36:00Z</dcterms:modified>
</cp:coreProperties>
</file>