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F0A" w:rsidRDefault="009C6F0A" w:rsidP="009C6F0A">
      <w:pPr>
        <w:spacing w:line="240" w:lineRule="auto"/>
        <w:jc w:val="center"/>
        <w:rPr>
          <w:rFonts w:ascii="Baskerville Old Face" w:hAnsi="Baskerville Old Face" w:cs="Arial"/>
          <w:sz w:val="52"/>
          <w:szCs w:val="52"/>
          <w:lang w:val="es-DO"/>
        </w:rPr>
      </w:pPr>
      <w:r w:rsidRPr="00F30D10">
        <w:rPr>
          <w:rFonts w:ascii="Baskerville Old Face" w:hAnsi="Baskerville Old Face" w:cs="Arial"/>
          <w:sz w:val="52"/>
          <w:szCs w:val="52"/>
          <w:lang w:val="es-DO"/>
        </w:rPr>
        <w:t>Estatutos.</w:t>
      </w:r>
    </w:p>
    <w:p w:rsidR="009C6F0A" w:rsidRPr="00F30D10" w:rsidRDefault="009C6F0A" w:rsidP="009C6F0A">
      <w:pPr>
        <w:spacing w:line="240" w:lineRule="auto"/>
        <w:jc w:val="center"/>
        <w:rPr>
          <w:rFonts w:ascii="Baskerville Old Face" w:hAnsi="Baskerville Old Face" w:cs="Arial"/>
          <w:sz w:val="52"/>
          <w:szCs w:val="52"/>
          <w:lang w:val="es-DO"/>
        </w:rPr>
      </w:pP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G</w:t>
      </w:r>
      <w:r w:rsidRPr="00F34BA5">
        <w:rPr>
          <w:sz w:val="32"/>
          <w:szCs w:val="32"/>
          <w:lang w:val="es-DO"/>
        </w:rPr>
        <w:t>uardar lealtad y respeto a la institución.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 xml:space="preserve"> Todo empleado de C</w:t>
      </w:r>
      <w:r w:rsidRPr="00F34BA5">
        <w:rPr>
          <w:sz w:val="32"/>
          <w:szCs w:val="32"/>
          <w:lang w:val="es-DO"/>
        </w:rPr>
        <w:t>hocolat-Hero deberá iniciar su labor de 8:00 am a 12:00 pm e iniciar otra tanda de 2:00 a 6:00 pm.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A</w:t>
      </w:r>
      <w:r w:rsidRPr="00F34BA5">
        <w:rPr>
          <w:sz w:val="32"/>
          <w:szCs w:val="32"/>
          <w:lang w:val="es-DO"/>
        </w:rPr>
        <w:t>sistir puntualmente al lugar de trabajo y permanecer en él durante el horario señalado.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 xml:space="preserve"> La directiva de nuestra institución será renovada cada año.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28"/>
          <w:szCs w:val="28"/>
          <w:lang w:val="es-DO"/>
        </w:rPr>
      </w:pPr>
      <w:r w:rsidRPr="00F34BA5">
        <w:rPr>
          <w:sz w:val="32"/>
          <w:szCs w:val="32"/>
          <w:lang w:val="es-DO"/>
        </w:rPr>
        <w:t xml:space="preserve">Cumplir con espíritu de selo y exacta disciplina la misión encomendada y cooperar con el buen funcionamiento de </w:t>
      </w:r>
      <w:r w:rsidRPr="00F34BA5">
        <w:rPr>
          <w:sz w:val="28"/>
          <w:szCs w:val="28"/>
          <w:lang w:val="es-DO"/>
        </w:rPr>
        <w:t>la empresa.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 xml:space="preserve"> Velar por el prestigio de la empresa observando una conducta de máximo decoro moderno material.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Velar por una buena representación y cortesía antes de los demás mercados.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Cada empleado de nuestra institución debe tener higiene buena presencia física y compañerismo para buena imagen de la empresa.</w:t>
      </w:r>
    </w:p>
    <w:p w:rsidR="009C6F0A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Brindar respeto y obediencia tanto a sus superiores como compañeros.</w:t>
      </w:r>
    </w:p>
    <w:p w:rsidR="009C6F0A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>
        <w:rPr>
          <w:sz w:val="32"/>
          <w:szCs w:val="32"/>
          <w:lang w:val="es-DO"/>
        </w:rPr>
        <w:t>Todo empleado de C</w:t>
      </w:r>
      <w:r w:rsidRPr="004D0124">
        <w:rPr>
          <w:sz w:val="32"/>
          <w:szCs w:val="32"/>
          <w:lang w:val="es-DO"/>
        </w:rPr>
        <w:t>hocolat-Hero debe de tener un uniforme específico y formal</w:t>
      </w:r>
      <w:r>
        <w:rPr>
          <w:sz w:val="32"/>
          <w:szCs w:val="32"/>
          <w:lang w:val="es-DO"/>
        </w:rPr>
        <w:t>.</w:t>
      </w:r>
    </w:p>
    <w:p w:rsidR="009C6F0A" w:rsidRPr="004D0124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4D0124">
        <w:rPr>
          <w:sz w:val="32"/>
          <w:szCs w:val="32"/>
          <w:lang w:val="es-DO"/>
        </w:rPr>
        <w:t xml:space="preserve">En caso de accidentes laborales, cubrir un 50% de los gastos. 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Crear un fondo de pensión en caso de accidentes laborales para la familia de cada trabajador.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lastRenderedPageBreak/>
        <w:t xml:space="preserve"> Derecho a la vigilancia periódica del estado de salud de cada empleado.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Tener cuidado con el uso de maquinarias para prevenir accidentes en la empresa.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La empresa deberá recibir información sobre cualquier enfermedad adquirida por el empleado.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Pago de doble sueldo, liquidación y vacaciones al empleado.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Pago de horas extras.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Buscar estrategias en colaboración para resolver c cualquier conflicto en la empresa.</w:t>
      </w:r>
    </w:p>
    <w:p w:rsidR="009C6F0A" w:rsidRPr="00F34BA5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Descansos y permisos remunerados.</w:t>
      </w:r>
    </w:p>
    <w:p w:rsidR="009C6F0A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F34BA5">
        <w:rPr>
          <w:sz w:val="32"/>
          <w:szCs w:val="32"/>
          <w:lang w:val="es-DO"/>
        </w:rPr>
        <w:t>Tener conocimientos de aquellos asuntos que tenga interés personal y directo con la empresa.</w:t>
      </w:r>
    </w:p>
    <w:p w:rsidR="00F573F5" w:rsidRPr="009C6F0A" w:rsidRDefault="009C6F0A" w:rsidP="009C6F0A">
      <w:pPr>
        <w:numPr>
          <w:ilvl w:val="0"/>
          <w:numId w:val="1"/>
        </w:numPr>
        <w:spacing w:line="240" w:lineRule="auto"/>
        <w:rPr>
          <w:sz w:val="32"/>
          <w:szCs w:val="32"/>
          <w:lang w:val="es-DO"/>
        </w:rPr>
      </w:pPr>
      <w:r w:rsidRPr="009C6F0A">
        <w:rPr>
          <w:sz w:val="32"/>
          <w:szCs w:val="32"/>
          <w:lang w:val="es-DO"/>
        </w:rPr>
        <w:t>Usar utensilios desechables en el área de elaboración de productos (guantes, gorros, batas, zapatos desechables).</w:t>
      </w:r>
    </w:p>
    <w:sectPr w:rsidR="00F573F5" w:rsidRPr="009C6F0A" w:rsidSect="00F57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80699"/>
    <w:multiLevelType w:val="hybridMultilevel"/>
    <w:tmpl w:val="F1CCA2BC"/>
    <w:lvl w:ilvl="0" w:tplc="D23A8C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9C6F0A"/>
    <w:rsid w:val="009C6F0A"/>
    <w:rsid w:val="00F57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F0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1451</Characters>
  <Application>Microsoft Office Word</Application>
  <DocSecurity>0</DocSecurity>
  <Lines>12</Lines>
  <Paragraphs>3</Paragraphs>
  <ScaleCrop>false</ScaleCrop>
  <Company/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julio</dc:creator>
  <cp:keywords/>
  <dc:description/>
  <cp:lastModifiedBy>julio</cp:lastModifiedBy>
  <cp:revision>2</cp:revision>
  <dcterms:created xsi:type="dcterms:W3CDTF">2010-04-16T16:50:00Z</dcterms:created>
  <dcterms:modified xsi:type="dcterms:W3CDTF">2010-04-16T16:51:00Z</dcterms:modified>
</cp:coreProperties>
</file>