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B" w:rsidRDefault="00195CF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4pt;height:70.3pt" strokecolor="#e36c0a [2409]">
            <v:shadow on="t" opacity="52429f"/>
            <v:textpath style="font-family:&quot;Arial Black&quot;;font-style:italic;v-text-kern:t" trim="t" fitpath="t" string="ORGANIGRAMA DE LA EMPRESA&#10;INDALPRO"/>
          </v:shape>
        </w:pict>
      </w:r>
    </w:p>
    <w:p w:rsidR="00195CFB" w:rsidRDefault="00195CFB"/>
    <w:p w:rsidR="00EF10EE" w:rsidRDefault="00195CFB">
      <w:r>
        <w:rPr>
          <w:noProof/>
          <w:lang w:eastAsia="es-AR"/>
        </w:rPr>
        <w:pict>
          <v:rect id="_x0000_s1034" style="position:absolute;margin-left:350.3pt;margin-top:140.85pt;width:108.4pt;height:150.8pt;z-index:251666432">
            <v:textbox>
              <w:txbxContent>
                <w:p w:rsidR="00195CFB" w:rsidRPr="00195CFB" w:rsidRDefault="00195CFB">
                  <w:pPr>
                    <w:rPr>
                      <w:highlight w:val="cyan"/>
                    </w:rPr>
                  </w:pPr>
                  <w:r w:rsidRPr="00195CFB">
                    <w:rPr>
                      <w:highlight w:val="cyan"/>
                    </w:rPr>
                    <w:t xml:space="preserve">CANDO JUAN </w:t>
                  </w:r>
                </w:p>
                <w:p w:rsidR="00195CFB" w:rsidRPr="00195CFB" w:rsidRDefault="00195CFB">
                  <w:pPr>
                    <w:rPr>
                      <w:highlight w:val="cyan"/>
                    </w:rPr>
                  </w:pPr>
                  <w:r w:rsidRPr="00195CFB">
                    <w:rPr>
                      <w:highlight w:val="cyan"/>
                    </w:rPr>
                    <w:t xml:space="preserve">CARRANZA IRMA </w:t>
                  </w:r>
                </w:p>
                <w:p w:rsidR="00195CFB" w:rsidRPr="00195CFB" w:rsidRDefault="00195CFB">
                  <w:pPr>
                    <w:rPr>
                      <w:highlight w:val="cyan"/>
                    </w:rPr>
                  </w:pPr>
                  <w:r w:rsidRPr="00195CFB">
                    <w:rPr>
                      <w:highlight w:val="cyan"/>
                    </w:rPr>
                    <w:t xml:space="preserve">PILLAPA MAYRA </w:t>
                  </w:r>
                </w:p>
                <w:p w:rsidR="00195CFB" w:rsidRDefault="00195CFB">
                  <w:proofErr w:type="spellStart"/>
                  <w:r w:rsidRPr="00195CFB">
                    <w:rPr>
                      <w:highlight w:val="cyan"/>
                    </w:rPr>
                    <w:t>CHICAIZA</w:t>
                  </w:r>
                  <w:proofErr w:type="spellEnd"/>
                  <w:r w:rsidRPr="00195CFB">
                    <w:rPr>
                      <w:highlight w:val="cyan"/>
                    </w:rPr>
                    <w:t xml:space="preserve"> MARIBEL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33" style="position:absolute;margin-left:217.65pt;margin-top:140.85pt;width:108.4pt;height:150.8pt;z-index:251665408">
            <v:textbox>
              <w:txbxContent>
                <w:p w:rsidR="00195CFB" w:rsidRPr="00195CFB" w:rsidRDefault="00195CFB">
                  <w:pPr>
                    <w:rPr>
                      <w:highlight w:val="cyan"/>
                    </w:rPr>
                  </w:pPr>
                  <w:r w:rsidRPr="00195CFB">
                    <w:rPr>
                      <w:highlight w:val="cyan"/>
                    </w:rPr>
                    <w:t xml:space="preserve">AGUIAR JESSICA </w:t>
                  </w:r>
                </w:p>
                <w:p w:rsidR="00195CFB" w:rsidRPr="00195CFB" w:rsidRDefault="00195CFB">
                  <w:pPr>
                    <w:rPr>
                      <w:highlight w:val="cyan"/>
                    </w:rPr>
                  </w:pPr>
                  <w:r w:rsidRPr="00195CFB">
                    <w:rPr>
                      <w:highlight w:val="cyan"/>
                    </w:rPr>
                    <w:t>AUCA BETTY</w:t>
                  </w:r>
                </w:p>
                <w:p w:rsidR="00195CFB" w:rsidRDefault="00195CFB">
                  <w:r w:rsidRPr="00195CFB">
                    <w:rPr>
                      <w:highlight w:val="cyan"/>
                    </w:rPr>
                    <w:t>CHILIQUINGA BETTY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32" style="position:absolute;margin-left:77.6pt;margin-top:140.85pt;width:108.4pt;height:150.8pt;z-index:251664384">
            <v:textbox>
              <w:txbxContent>
                <w:p w:rsidR="00195CFB" w:rsidRPr="00195CFB" w:rsidRDefault="00195CFB">
                  <w:pPr>
                    <w:rPr>
                      <w:highlight w:val="cyan"/>
                    </w:rPr>
                  </w:pPr>
                  <w:r w:rsidRPr="00195CFB">
                    <w:rPr>
                      <w:highlight w:val="cyan"/>
                    </w:rPr>
                    <w:t>NÚÑEZ HENRY</w:t>
                  </w:r>
                </w:p>
                <w:p w:rsidR="00195CFB" w:rsidRPr="00195CFB" w:rsidRDefault="00195CFB">
                  <w:pPr>
                    <w:rPr>
                      <w:highlight w:val="cyan"/>
                    </w:rPr>
                  </w:pPr>
                  <w:r w:rsidRPr="00195CFB">
                    <w:rPr>
                      <w:highlight w:val="cyan"/>
                    </w:rPr>
                    <w:t xml:space="preserve">FIALLOS JUAN </w:t>
                  </w:r>
                </w:p>
                <w:p w:rsidR="00195CFB" w:rsidRPr="00195CFB" w:rsidRDefault="00195CFB">
                  <w:pPr>
                    <w:rPr>
                      <w:highlight w:val="cyan"/>
                    </w:rPr>
                  </w:pPr>
                  <w:r w:rsidRPr="00195CFB">
                    <w:rPr>
                      <w:highlight w:val="cyan"/>
                    </w:rPr>
                    <w:t xml:space="preserve">MECÍAS ANDRÉS </w:t>
                  </w:r>
                </w:p>
                <w:p w:rsidR="00195CFB" w:rsidRDefault="00195CFB">
                  <w:r w:rsidRPr="00195CFB">
                    <w:rPr>
                      <w:highlight w:val="cyan"/>
                    </w:rPr>
                    <w:t>MELO JOSÉ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31" style="position:absolute;margin-left:-50.3pt;margin-top:140.85pt;width:108.4pt;height:150.8pt;z-index:251663360">
            <v:textbox>
              <w:txbxContent>
                <w:p w:rsidR="00195CFB" w:rsidRPr="00195CFB" w:rsidRDefault="00195CFB">
                  <w:pPr>
                    <w:rPr>
                      <w:highlight w:val="cyan"/>
                    </w:rPr>
                  </w:pPr>
                  <w:r w:rsidRPr="00195CFB">
                    <w:rPr>
                      <w:highlight w:val="cyan"/>
                    </w:rPr>
                    <w:t xml:space="preserve">GUATO GERMÁN </w:t>
                  </w:r>
                </w:p>
                <w:p w:rsidR="00195CFB" w:rsidRPr="00195CFB" w:rsidRDefault="00195CFB">
                  <w:pPr>
                    <w:rPr>
                      <w:highlight w:val="cyan"/>
                    </w:rPr>
                  </w:pPr>
                  <w:r w:rsidRPr="00195CFB">
                    <w:rPr>
                      <w:highlight w:val="cyan"/>
                    </w:rPr>
                    <w:t xml:space="preserve">TUSTON JUAN </w:t>
                  </w:r>
                </w:p>
                <w:p w:rsidR="00195CFB" w:rsidRPr="00195CFB" w:rsidRDefault="00195CFB">
                  <w:pPr>
                    <w:rPr>
                      <w:highlight w:val="cyan"/>
                    </w:rPr>
                  </w:pPr>
                  <w:r w:rsidRPr="00195CFB">
                    <w:rPr>
                      <w:highlight w:val="cyan"/>
                    </w:rPr>
                    <w:t xml:space="preserve">GÓMEZ ANABEL </w:t>
                  </w:r>
                </w:p>
                <w:p w:rsidR="00195CFB" w:rsidRDefault="00195CFB">
                  <w:r w:rsidRPr="00195CFB">
                    <w:rPr>
                      <w:highlight w:val="cyan"/>
                    </w:rPr>
                    <w:t>MELO DANIEL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30" style="position:absolute;margin-left:344.4pt;margin-top:93.35pt;width:120.7pt;height:40.65pt;z-index:251662336">
            <v:textbox>
              <w:txbxContent>
                <w:p w:rsidR="00195CFB" w:rsidRPr="00195CFB" w:rsidRDefault="00195CFB" w:rsidP="00195CFB">
                  <w:pPr>
                    <w:jc w:val="center"/>
                    <w:rPr>
                      <w:sz w:val="28"/>
                      <w:szCs w:val="28"/>
                    </w:rPr>
                  </w:pPr>
                  <w:r w:rsidRPr="00195CFB">
                    <w:rPr>
                      <w:sz w:val="28"/>
                      <w:szCs w:val="28"/>
                      <w:highlight w:val="cyan"/>
                    </w:rPr>
                    <w:t>RECURSOS HUMANOS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29" style="position:absolute;margin-left:213.1pt;margin-top:93.35pt;width:119.75pt;height:40.65pt;z-index:251661312">
            <v:textbox>
              <w:txbxContent>
                <w:p w:rsidR="00195CFB" w:rsidRPr="00195CFB" w:rsidRDefault="00195CFB" w:rsidP="00195CFB">
                  <w:pPr>
                    <w:jc w:val="center"/>
                    <w:rPr>
                      <w:sz w:val="28"/>
                      <w:szCs w:val="28"/>
                    </w:rPr>
                  </w:pPr>
                  <w:r w:rsidRPr="00195CFB">
                    <w:rPr>
                      <w:sz w:val="28"/>
                      <w:szCs w:val="28"/>
                      <w:highlight w:val="cyan"/>
                    </w:rPr>
                    <w:t>CONTABILIDAD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28" style="position:absolute;margin-left:77.6pt;margin-top:93.35pt;width:119.4pt;height:40.65pt;z-index:251660288">
            <v:textbox>
              <w:txbxContent>
                <w:p w:rsidR="00195CFB" w:rsidRPr="00195CFB" w:rsidRDefault="00195CFB" w:rsidP="00195CFB">
                  <w:pPr>
                    <w:jc w:val="center"/>
                    <w:rPr>
                      <w:sz w:val="28"/>
                      <w:szCs w:val="28"/>
                    </w:rPr>
                  </w:pPr>
                  <w:r w:rsidRPr="00195CFB">
                    <w:rPr>
                      <w:sz w:val="28"/>
                      <w:szCs w:val="28"/>
                      <w:highlight w:val="cyan"/>
                    </w:rPr>
                    <w:t>MARKETING</w:t>
                  </w:r>
                </w:p>
              </w:txbxContent>
            </v:textbox>
          </v:rect>
        </w:pict>
      </w:r>
      <w:r w:rsidRPr="00195CFB">
        <w:rPr>
          <w:noProof/>
          <w:sz w:val="28"/>
          <w:szCs w:val="28"/>
          <w:lang w:eastAsia="es-AR"/>
        </w:rPr>
        <w:pict>
          <v:rect id="_x0000_s1027" style="position:absolute;margin-left:-54.55pt;margin-top:93.35pt;width:118.6pt;height:40.65pt;z-index:251659264">
            <v:textbox>
              <w:txbxContent>
                <w:p w:rsidR="00195CFB" w:rsidRPr="00195CFB" w:rsidRDefault="00195CFB" w:rsidP="00195CFB">
                  <w:pPr>
                    <w:jc w:val="center"/>
                    <w:rPr>
                      <w:sz w:val="32"/>
                      <w:szCs w:val="32"/>
                    </w:rPr>
                  </w:pPr>
                  <w:r w:rsidRPr="00195CFB">
                    <w:rPr>
                      <w:sz w:val="32"/>
                      <w:szCs w:val="32"/>
                      <w:highlight w:val="cyan"/>
                    </w:rPr>
                    <w:t>PRODUCCIÓN</w:t>
                  </w:r>
                </w:p>
              </w:txbxContent>
            </v:textbox>
          </v:rect>
        </w:pict>
      </w:r>
      <w:r>
        <w:rPr>
          <w:noProof/>
          <w:lang w:eastAsia="es-AR"/>
        </w:rPr>
        <w:pict>
          <v:rect id="_x0000_s1026" style="position:absolute;margin-left:130.1pt;margin-top:7.1pt;width:120.3pt;height:38.95pt;z-index:251658240">
            <v:textbox>
              <w:txbxContent>
                <w:p w:rsidR="00195CFB" w:rsidRPr="00195CFB" w:rsidRDefault="00195CFB" w:rsidP="00195CFB">
                  <w:pPr>
                    <w:jc w:val="center"/>
                    <w:rPr>
                      <w:sz w:val="24"/>
                      <w:szCs w:val="24"/>
                    </w:rPr>
                  </w:pPr>
                  <w:r w:rsidRPr="00195CFB">
                    <w:rPr>
                      <w:sz w:val="24"/>
                      <w:szCs w:val="24"/>
                      <w:highlight w:val="yellow"/>
                    </w:rPr>
                    <w:t xml:space="preserve">COMITÉ EJECUTIVO DE </w:t>
                  </w:r>
                  <w:proofErr w:type="spellStart"/>
                  <w:r w:rsidRPr="00195CFB">
                    <w:rPr>
                      <w:sz w:val="24"/>
                      <w:szCs w:val="24"/>
                      <w:highlight w:val="yellow"/>
                    </w:rPr>
                    <w:t>INDALPRO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24.9pt;margin-top:75.7pt;width:0;height:10.15pt;z-index:251673600" o:connectortype="straight">
            <v:stroke endarrow="block"/>
          </v:shape>
        </w:pict>
      </w:r>
      <w:r>
        <w:rPr>
          <w:noProof/>
          <w:lang w:eastAsia="es-AR"/>
        </w:rPr>
        <w:pict>
          <v:shape id="_x0000_s1040" type="#_x0000_t32" style="position:absolute;margin-left:273.25pt;margin-top:75.7pt;width:0;height:10.15pt;z-index:251672576" o:connectortype="straight">
            <v:stroke endarrow="block"/>
          </v:shape>
        </w:pict>
      </w:r>
      <w:r>
        <w:rPr>
          <w:noProof/>
          <w:lang w:eastAsia="es-AR"/>
        </w:rPr>
        <w:pict>
          <v:shape id="_x0000_s1039" type="#_x0000_t32" style="position:absolute;margin-left:138.55pt;margin-top:75.7pt;width:0;height:10.15pt;z-index:251671552" o:connectortype="straight">
            <v:stroke endarrow="block"/>
          </v:shape>
        </w:pict>
      </w:r>
      <w:r>
        <w:rPr>
          <w:noProof/>
          <w:lang w:eastAsia="es-AR"/>
        </w:rPr>
        <w:pict>
          <v:shape id="_x0000_s1038" type="#_x0000_t32" style="position:absolute;margin-left:-11.35pt;margin-top:75.7pt;width:0;height:10.15pt;z-index:251670528" o:connectortype="straight">
            <v:stroke endarrow="block"/>
          </v:shape>
        </w:pict>
      </w:r>
      <w:r>
        <w:rPr>
          <w:noProof/>
          <w:lang w:eastAsia="es-AR"/>
        </w:rPr>
        <w:pict>
          <v:shape id="_x0000_s1037" type="#_x0000_t32" style="position:absolute;margin-left:185.15pt;margin-top:75.7pt;width:239.75pt;height:0;z-index:251669504" o:connectortype="straight"/>
        </w:pict>
      </w:r>
      <w:r>
        <w:rPr>
          <w:noProof/>
          <w:lang w:eastAsia="es-AR"/>
        </w:rPr>
        <w:pict>
          <v:shape id="_x0000_s1036" type="#_x0000_t32" style="position:absolute;margin-left:-11.35pt;margin-top:75.7pt;width:196.5pt;height:0;flip:x;z-index:251668480" o:connectortype="straight"/>
        </w:pict>
      </w:r>
      <w:r>
        <w:rPr>
          <w:noProof/>
          <w:lang w:eastAsia="es-AR"/>
        </w:rPr>
        <w:pict>
          <v:shape id="_x0000_s1035" type="#_x0000_t32" style="position:absolute;margin-left:185.15pt;margin-top:40.95pt;width:0;height:34.75pt;z-index:251667456" o:connectortype="straight"/>
        </w:pict>
      </w:r>
    </w:p>
    <w:sectPr w:rsidR="00EF10EE" w:rsidSect="00EF10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95CFB"/>
    <w:rsid w:val="00195CFB"/>
    <w:rsid w:val="00277EC0"/>
    <w:rsid w:val="007930F9"/>
    <w:rsid w:val="009F381D"/>
    <w:rsid w:val="00EF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  <o:r id="V:Rule4" type="connector" idref="#_x0000_s1036"/>
        <o:r id="V:Rule6" type="connector" idref="#_x0000_s1037"/>
        <o:r id="V:Rule8" type="connector" idref="#_x0000_s1038"/>
        <o:r id="V:Rule10" type="connector" idref="#_x0000_s1039"/>
        <o:r id="V:Rule12" type="connector" idref="#_x0000_s1040"/>
        <o:r id="V:Rule14" type="connector" idref="#_x0000_s104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0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2</cp:revision>
  <dcterms:created xsi:type="dcterms:W3CDTF">2009-11-13T14:46:00Z</dcterms:created>
  <dcterms:modified xsi:type="dcterms:W3CDTF">2009-11-13T14:46:00Z</dcterms:modified>
</cp:coreProperties>
</file>