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84" w:rsidRDefault="00AB6784" w:rsidP="00AB6784"/>
    <w:p w:rsidR="00AB6784" w:rsidRDefault="00AB6784" w:rsidP="00AB67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ESTATUTOS DE </w:t>
      </w:r>
      <w:smartTag w:uri="urn:schemas-microsoft-com:office:smarttags" w:element="PersonName">
        <w:smartTagPr>
          <w:attr w:name="ProductID" w:val="LA EMPRESA ZELTA"/>
        </w:smartTagPr>
        <w:r>
          <w:rPr>
            <w:b/>
            <w:sz w:val="32"/>
            <w:szCs w:val="32"/>
            <w:u w:val="single"/>
          </w:rPr>
          <w:t>LA EMPRESA ZELTA</w:t>
        </w:r>
      </w:smartTag>
      <w:r>
        <w:rPr>
          <w:b/>
          <w:sz w:val="32"/>
          <w:szCs w:val="32"/>
          <w:u w:val="single"/>
        </w:rPr>
        <w:t xml:space="preserve"> ARTESANIAS</w:t>
      </w:r>
    </w:p>
    <w:p w:rsidR="00AB6784" w:rsidRDefault="00AB6784" w:rsidP="00AB6784">
      <w:pPr>
        <w:jc w:val="both"/>
        <w:rPr>
          <w:b/>
          <w:sz w:val="32"/>
          <w:szCs w:val="32"/>
          <w:u w:val="single"/>
        </w:rPr>
      </w:pPr>
    </w:p>
    <w:p w:rsidR="00AB6784" w:rsidRPr="00A96643" w:rsidRDefault="00AB6784" w:rsidP="00AB6784">
      <w:pPr>
        <w:jc w:val="both"/>
        <w:rPr>
          <w:sz w:val="32"/>
          <w:szCs w:val="32"/>
        </w:rPr>
      </w:pPr>
      <w:r w:rsidRPr="00A96643">
        <w:rPr>
          <w:sz w:val="32"/>
          <w:szCs w:val="32"/>
        </w:rPr>
        <w:t>Capitulo 1:</w:t>
      </w:r>
      <w:r w:rsidRPr="00C64CA9">
        <w:rPr>
          <w:b/>
          <w:noProof/>
          <w:sz w:val="32"/>
          <w:szCs w:val="32"/>
          <w:lang w:eastAsia="es-ES"/>
        </w:rPr>
        <w:t xml:space="preserve"> 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Denominación y ámbito social de actuación.</w:t>
      </w:r>
    </w:p>
    <w:p w:rsidR="00AB6784" w:rsidRPr="00A96643" w:rsidRDefault="00AB6784" w:rsidP="00AB6784">
      <w:pPr>
        <w:jc w:val="both"/>
        <w:rPr>
          <w:b/>
          <w:sz w:val="32"/>
          <w:szCs w:val="32"/>
        </w:rPr>
      </w:pPr>
      <w:r w:rsidRPr="00A96643">
        <w:rPr>
          <w:b/>
          <w:sz w:val="32"/>
          <w:szCs w:val="32"/>
        </w:rPr>
        <w:t>Articulo 1. Nombre y razón social</w:t>
      </w:r>
      <w:r>
        <w:rPr>
          <w:b/>
          <w:sz w:val="32"/>
          <w:szCs w:val="32"/>
        </w:rPr>
        <w:t>.</w:t>
      </w:r>
    </w:p>
    <w:p w:rsidR="00AB6784" w:rsidRDefault="00AB6784" w:rsidP="00AB6784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La empresa funcionara bajo el nombre de ZELTA ARTESANIAS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 w:rsidRPr="00A96643">
        <w:rPr>
          <w:b/>
          <w:sz w:val="32"/>
          <w:szCs w:val="32"/>
        </w:rPr>
        <w:t>Articulo 2. Objeto social</w:t>
      </w:r>
      <w:r>
        <w:rPr>
          <w:b/>
          <w:sz w:val="32"/>
          <w:szCs w:val="32"/>
        </w:rPr>
        <w:t>.</w:t>
      </w: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>La empresa tiene por objeto las siguientes actividades:</w:t>
      </w: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_Comercialización de artesanías y bisutería. </w:t>
      </w: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>Estas actividades serán desarrolladas por:</w:t>
      </w: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_La empresa </w:t>
      </w:r>
      <w:r>
        <w:rPr>
          <w:b/>
          <w:sz w:val="32"/>
          <w:szCs w:val="32"/>
          <w:u w:val="single"/>
        </w:rPr>
        <w:t>ZELTA ARTESANIAS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3. Duración de la actividad.</w:t>
      </w: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>_La empresa se constituye desde Octubre hasta Marzo de 2010.</w:t>
      </w:r>
    </w:p>
    <w:p w:rsidR="00AB6784" w:rsidRDefault="00AB6784" w:rsidP="00AB6784">
      <w:pPr>
        <w:jc w:val="both"/>
        <w:rPr>
          <w:sz w:val="32"/>
          <w:szCs w:val="32"/>
        </w:rPr>
      </w:pP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>Capitulo 2: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Domicilio social.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4. Domicilio social.</w:t>
      </w: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>_El domicilio social queda establecido en el I.S.T.E.L.A.M</w:t>
      </w:r>
    </w:p>
    <w:p w:rsidR="00AB6784" w:rsidRDefault="00AB6784" w:rsidP="00AB6784">
      <w:pPr>
        <w:jc w:val="both"/>
        <w:rPr>
          <w:sz w:val="32"/>
          <w:szCs w:val="32"/>
        </w:rPr>
      </w:pP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>Capitulo 3: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Régimen económico.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Articulo 5. Capital social.</w:t>
      </w: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_</w:t>
      </w:r>
      <w:r>
        <w:rPr>
          <w:sz w:val="32"/>
          <w:szCs w:val="32"/>
        </w:rPr>
        <w:t>El capital de inversión se fija en 75 dólares. Se divide en participaciones de 5.00 dólares cada una. Cada participación otorga a cada titular deberes, derechos y obligaciones.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6. Distribución de beneficios.</w:t>
      </w:r>
    </w:p>
    <w:p w:rsidR="00AB6784" w:rsidRPr="00742FF2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_La distribución se realizara </w:t>
      </w:r>
      <w:r w:rsidRPr="00742FF2">
        <w:rPr>
          <w:sz w:val="32"/>
          <w:szCs w:val="32"/>
        </w:rPr>
        <w:t>en partes iguales.</w:t>
      </w:r>
    </w:p>
    <w:p w:rsidR="00AB6784" w:rsidRDefault="00AB6784" w:rsidP="00AB6784">
      <w:pPr>
        <w:jc w:val="both"/>
        <w:rPr>
          <w:sz w:val="32"/>
          <w:szCs w:val="32"/>
          <w:u w:val="single"/>
        </w:rPr>
      </w:pPr>
    </w:p>
    <w:p w:rsidR="00AB6784" w:rsidRDefault="00AB6784" w:rsidP="00AB6784">
      <w:pPr>
        <w:jc w:val="both"/>
        <w:rPr>
          <w:sz w:val="32"/>
          <w:szCs w:val="32"/>
        </w:rPr>
      </w:pPr>
      <w:r w:rsidRPr="000A753A">
        <w:rPr>
          <w:sz w:val="32"/>
          <w:szCs w:val="32"/>
        </w:rPr>
        <w:t>Capitulo 4: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Órganos de la sociedad.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7. Régimen y organización de la empresa.</w:t>
      </w: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>_El reparto de tareas se hará en grupos de acuerdo al organigrama.</w:t>
      </w: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_Las decisiones serán tomadas de </w:t>
      </w:r>
      <w:r w:rsidRPr="00742FF2">
        <w:rPr>
          <w:sz w:val="32"/>
          <w:szCs w:val="32"/>
        </w:rPr>
        <w:t>forma democrática</w:t>
      </w:r>
      <w:r>
        <w:rPr>
          <w:sz w:val="32"/>
          <w:szCs w:val="32"/>
        </w:rPr>
        <w:t xml:space="preserve"> mediante reuniones de los socios de la empresa.</w:t>
      </w:r>
    </w:p>
    <w:p w:rsidR="00AB6784" w:rsidRDefault="00AB6784" w:rsidP="00AB6784">
      <w:pPr>
        <w:jc w:val="both"/>
        <w:rPr>
          <w:sz w:val="32"/>
          <w:szCs w:val="32"/>
        </w:rPr>
      </w:pP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>Capitulo 5: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Libros y contabilidad.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8. Las cuentas.</w:t>
      </w: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_Los informes de las cuentas se presentaran a los socios cada mes y serán supervisadas previamente por el gerente y el responsable del programa. </w:t>
      </w:r>
    </w:p>
    <w:p w:rsidR="00AB6784" w:rsidRDefault="00AB6784" w:rsidP="00AB6784">
      <w:pPr>
        <w:jc w:val="both"/>
        <w:rPr>
          <w:sz w:val="32"/>
          <w:szCs w:val="32"/>
        </w:rPr>
      </w:pP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>Capitulo 6: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Disolución.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9. Disolución.</w:t>
      </w: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empresa </w:t>
      </w:r>
      <w:r>
        <w:rPr>
          <w:b/>
          <w:sz w:val="32"/>
          <w:szCs w:val="32"/>
          <w:u w:val="single"/>
        </w:rPr>
        <w:t>ZELTA ARTESANIAS</w:t>
      </w:r>
      <w:r>
        <w:rPr>
          <w:sz w:val="32"/>
          <w:szCs w:val="32"/>
        </w:rPr>
        <w:t xml:space="preserve"> se disolverá al terminar el proyecto EJES.</w:t>
      </w:r>
    </w:p>
    <w:p w:rsidR="00AB6784" w:rsidRDefault="00AB6784" w:rsidP="00AB67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Articulo 10. Otras disposiciones.</w:t>
      </w:r>
    </w:p>
    <w:p w:rsidR="00AB6784" w:rsidRDefault="00AB6784" w:rsidP="00AB67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empresa también podrá disolverse antes del plazo debido a desacuerdos de los socios o por falta de apoyo de la institución con el programa. </w:t>
      </w:r>
    </w:p>
    <w:p w:rsidR="00AB6784" w:rsidRDefault="00AB6784" w:rsidP="00AB6784">
      <w:pPr>
        <w:rPr>
          <w:sz w:val="32"/>
          <w:szCs w:val="32"/>
        </w:rPr>
      </w:pPr>
    </w:p>
    <w:p w:rsidR="00E55D2B" w:rsidRDefault="00E55D2B"/>
    <w:sectPr w:rsidR="00E55D2B" w:rsidSect="008158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15" w:rsidRDefault="00AB67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15" w:rsidRDefault="00AB678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15" w:rsidRDefault="00AB6784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15" w:rsidRDefault="00AB678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15" w:rsidRDefault="00AB678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15" w:rsidRDefault="00AB678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784"/>
    <w:rsid w:val="00AB6784"/>
    <w:rsid w:val="00E5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B6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678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AB6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67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1437</Characters>
  <Application>Microsoft Office Word</Application>
  <DocSecurity>0</DocSecurity>
  <Lines>11</Lines>
  <Paragraphs>3</Paragraphs>
  <ScaleCrop>false</ScaleCrop>
  <Company>COMPUTO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2010-02-25T13:06:00Z</dcterms:created>
  <dcterms:modified xsi:type="dcterms:W3CDTF">2010-02-25T13:06:00Z</dcterms:modified>
</cp:coreProperties>
</file>