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54" w:rsidRPr="009735BC" w:rsidRDefault="009D0C54" w:rsidP="009D0C54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color w:val="FFFF00"/>
          <w:sz w:val="72"/>
          <w:szCs w:val="72"/>
        </w:rPr>
        <w:t>Emp</w:t>
      </w:r>
      <w:r w:rsidRPr="009D0C54">
        <w:rPr>
          <w:rFonts w:ascii="Algerian" w:hAnsi="Algerian"/>
          <w:b/>
          <w:color w:val="4F81BD" w:themeColor="accent1"/>
          <w:sz w:val="72"/>
          <w:szCs w:val="72"/>
        </w:rPr>
        <w:t>re</w:t>
      </w:r>
      <w:r w:rsidRPr="009D0C54">
        <w:rPr>
          <w:rFonts w:ascii="Algerian" w:hAnsi="Algerian"/>
          <w:b/>
          <w:color w:val="FF0000"/>
          <w:sz w:val="72"/>
          <w:szCs w:val="72"/>
        </w:rPr>
        <w:t>sa</w:t>
      </w:r>
      <w:r>
        <w:rPr>
          <w:rFonts w:ascii="Algerian" w:hAnsi="Algerian"/>
          <w:b/>
          <w:color w:val="FFFF00"/>
          <w:sz w:val="72"/>
          <w:szCs w:val="72"/>
        </w:rPr>
        <w:t xml:space="preserve"> </w:t>
      </w:r>
      <w:r w:rsidRPr="009735BC">
        <w:rPr>
          <w:rFonts w:ascii="Algerian" w:hAnsi="Algerian"/>
          <w:b/>
          <w:color w:val="FFFF00"/>
          <w:sz w:val="72"/>
          <w:szCs w:val="72"/>
        </w:rPr>
        <w:t>ECU</w:t>
      </w:r>
      <w:r w:rsidRPr="009735BC">
        <w:rPr>
          <w:rFonts w:ascii="Algerian" w:hAnsi="Algerian"/>
          <w:b/>
          <w:color w:val="4F81BD" w:themeColor="accent1"/>
          <w:sz w:val="72"/>
          <w:szCs w:val="72"/>
        </w:rPr>
        <w:t>AR</w:t>
      </w:r>
      <w:r w:rsidRPr="009735BC">
        <w:rPr>
          <w:rFonts w:ascii="Algerian" w:hAnsi="Algerian"/>
          <w:b/>
          <w:color w:val="FF0000"/>
          <w:sz w:val="72"/>
          <w:szCs w:val="72"/>
        </w:rPr>
        <w:t>TE</w:t>
      </w:r>
    </w:p>
    <w:p w:rsidR="00314C72" w:rsidRDefault="009D0C54" w:rsidP="009D0C54">
      <w:pPr>
        <w:jc w:val="center"/>
      </w:pPr>
      <w:r w:rsidRPr="009D0C54">
        <w:rPr>
          <w:noProof/>
          <w:color w:val="0070C0"/>
          <w:lang w:eastAsia="es-ES"/>
        </w:rPr>
        <w:pict>
          <v:roundrect id="_x0000_s1037" style="position:absolute;left:0;text-align:left;margin-left:1.2pt;margin-top:492.2pt;width:128.45pt;height:82.55pt;z-index:251668480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37">
              <w:txbxContent>
                <w:p w:rsidR="009D0C54" w:rsidRDefault="009D0C54" w:rsidP="009D0C54">
                  <w:pPr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Contador</w:t>
                  </w:r>
                </w:p>
                <w:p w:rsidR="009D0C54" w:rsidRPr="009D0C54" w:rsidRDefault="009D0C54" w:rsidP="009D0C54">
                  <w:pPr>
                    <w:rPr>
                      <w:bCs/>
                      <w:color w:val="0070C0"/>
                      <w:sz w:val="28"/>
                      <w:szCs w:val="28"/>
                      <w:lang w:val="es-EC"/>
                    </w:rPr>
                  </w:pPr>
                  <w:r>
                    <w:rPr>
                      <w:bCs/>
                      <w:color w:val="0070C0"/>
                      <w:sz w:val="28"/>
                      <w:szCs w:val="28"/>
                      <w:lang w:val="es-EC"/>
                    </w:rPr>
                    <w:t>Jonathan Guerrero</w:t>
                  </w:r>
                </w:p>
              </w:txbxContent>
            </v:textbox>
          </v:roundrect>
        </w:pict>
      </w:r>
      <w:r>
        <w:rPr>
          <w:noProof/>
          <w:color w:val="0070C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79.1pt;margin-top:458.8pt;width:0;height:24.45pt;z-index:25168076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red">
            <v:stroke endarrow="block"/>
          </v:shape>
        </w:pict>
      </w:r>
      <w:r>
        <w:rPr>
          <w:noProof/>
          <w:color w:val="0070C0"/>
          <w:lang w:eastAsia="es-ES"/>
        </w:rPr>
        <w:pict>
          <v:shape id="_x0000_s1048" type="#_x0000_t32" style="position:absolute;left:0;text-align:left;margin-left:215.8pt;margin-top:467.75pt;width:0;height:24.45pt;z-index:25167974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red">
            <v:stroke endarrow="block"/>
          </v:shape>
        </w:pict>
      </w:r>
      <w:r>
        <w:rPr>
          <w:noProof/>
          <w:color w:val="0070C0"/>
          <w:lang w:eastAsia="es-ES"/>
        </w:rPr>
        <w:pict>
          <v:shape id="_x0000_s1047" type="#_x0000_t32" style="position:absolute;left:0;text-align:left;margin-left:53.7pt;margin-top:467.75pt;width:0;height:24.45pt;z-index:2516787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red">
            <v:stroke endarrow="block"/>
          </v:shape>
        </w:pict>
      </w:r>
      <w:r w:rsidRPr="009D0C54">
        <w:rPr>
          <w:noProof/>
          <w:color w:val="0070C0"/>
          <w:lang w:eastAsia="es-ES"/>
        </w:rPr>
        <w:pict>
          <v:roundrect id="_x0000_s1040" style="position:absolute;left:0;text-align:left;margin-left:138.7pt;margin-top:493.2pt;width:149.8pt;height:89.05pt;z-index:251671552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40">
              <w:txbxContent>
                <w:p w:rsidR="009D0C54" w:rsidRPr="009D0C54" w:rsidRDefault="009D0C54" w:rsidP="009D0C54">
                  <w:pPr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Jefe:</w:t>
                  </w:r>
                </w:p>
                <w:p w:rsidR="009D0C54" w:rsidRPr="009D0C54" w:rsidRDefault="009D0C54" w:rsidP="009D0C54">
                  <w:pPr>
                    <w:rPr>
                      <w:bCs/>
                      <w:color w:val="0070C0"/>
                      <w:sz w:val="28"/>
                      <w:szCs w:val="28"/>
                      <w:lang w:val="es-EC"/>
                    </w:rPr>
                  </w:pPr>
                  <w:r>
                    <w:rPr>
                      <w:bCs/>
                      <w:color w:val="0070C0"/>
                      <w:sz w:val="28"/>
                      <w:szCs w:val="28"/>
                      <w:lang w:val="es-EC"/>
                    </w:rPr>
                    <w:t xml:space="preserve">Freddy Castro </w:t>
                  </w:r>
                </w:p>
                <w:p w:rsidR="009D0C54" w:rsidRPr="004273D5" w:rsidRDefault="009D0C54" w:rsidP="009D0C54">
                  <w:pPr>
                    <w:rPr>
                      <w:color w:val="FF99CC"/>
                      <w:sz w:val="28"/>
                      <w:szCs w:val="28"/>
                      <w:lang w:val="es-EC"/>
                    </w:rPr>
                  </w:pP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36" style="position:absolute;left:0;text-align:left;margin-left:1.2pt;margin-top:395.75pt;width:107.95pt;height:1in;z-index:251667456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36">
              <w:txbxContent>
                <w:p w:rsidR="009D0C54" w:rsidRPr="009D0C54" w:rsidRDefault="009D0C54" w:rsidP="009D0C54">
                  <w:pPr>
                    <w:jc w:val="center"/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Departamento de Contabilidad</w:t>
                  </w: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42" style="position:absolute;left:0;text-align:left;margin-left:313.55pt;margin-top:487pt;width:109.9pt;height:78.8pt;z-index:251673600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42">
              <w:txbxContent>
                <w:p w:rsidR="009D0C54" w:rsidRPr="009D0C54" w:rsidRDefault="009D0C54" w:rsidP="009D0C54">
                  <w:pPr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Jefe:</w:t>
                  </w:r>
                </w:p>
                <w:p w:rsidR="009D0C54" w:rsidRPr="009D0C54" w:rsidRDefault="009D0C54" w:rsidP="009D0C54">
                  <w:pPr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70C0"/>
                      <w:sz w:val="28"/>
                      <w:szCs w:val="28"/>
                      <w:lang w:val="es-EC"/>
                    </w:rPr>
                    <w:t>Javier Sánchez</w:t>
                  </w:r>
                  <w:r w:rsidRPr="009D0C54">
                    <w:rPr>
                      <w:color w:val="0070C0"/>
                      <w:sz w:val="28"/>
                      <w:szCs w:val="28"/>
                      <w:lang w:val="es-EC"/>
                    </w:rPr>
                    <w:t xml:space="preserve"> </w:t>
                  </w: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41" style="position:absolute;left:0;text-align:left;margin-left:313.55pt;margin-top:394.45pt;width:109.9pt;height:64.3pt;z-index:251672576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41">
              <w:txbxContent>
                <w:p w:rsidR="009D0C54" w:rsidRPr="009D0C54" w:rsidRDefault="009D0C54" w:rsidP="009D0C54">
                  <w:pPr>
                    <w:jc w:val="center"/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Departamento de Producción.</w:t>
                  </w:r>
                </w:p>
              </w:txbxContent>
            </v:textbox>
          </v:roundrect>
        </w:pict>
      </w:r>
      <w:r>
        <w:rPr>
          <w:noProof/>
          <w:color w:val="0070C0"/>
          <w:lang w:eastAsia="es-ES"/>
        </w:rPr>
        <w:pict>
          <v:shape id="_x0000_s1046" type="#_x0000_t32" style="position:absolute;left:0;text-align:left;margin-left:266.8pt;margin-top:223.5pt;width:0;height:24.45pt;z-index:2516776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red">
            <v:stroke endarrow="block"/>
          </v:shape>
        </w:pict>
      </w:r>
      <w:r>
        <w:rPr>
          <w:noProof/>
          <w:color w:val="0070C0"/>
          <w:lang w:eastAsia="es-ES"/>
        </w:rPr>
        <w:pict>
          <v:shape id="_x0000_s1045" type="#_x0000_t32" style="position:absolute;left:0;text-align:left;margin-left:379.1pt;margin-top:369.55pt;width:0;height:24.45pt;z-index:25167667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red">
            <v:stroke endarrow="block"/>
          </v:shape>
        </w:pict>
      </w:r>
      <w:r>
        <w:rPr>
          <w:noProof/>
          <w:color w:val="0070C0"/>
          <w:lang w:eastAsia="es-ES"/>
        </w:rPr>
        <w:pict>
          <v:shape id="_x0000_s1044" type="#_x0000_t32" style="position:absolute;left:0;text-align:left;margin-left:62.8pt;margin-top:370pt;width:0;height:24.45pt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>
            <v:stroke endarrow="block"/>
          </v:shape>
        </w:pict>
      </w:r>
      <w:r w:rsidRPr="009D0C54">
        <w:rPr>
          <w:noProof/>
          <w:color w:val="0070C0"/>
          <w:lang w:eastAsia="es-ES"/>
        </w:rPr>
        <w:pict>
          <v:roundrect id="_x0000_s1043" style="position:absolute;left:0;text-align:left;margin-left:188.8pt;margin-top:244pt;width:167.15pt;height:52.75pt;z-index:251674624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43">
              <w:txbxContent>
                <w:p w:rsidR="009D0C54" w:rsidRPr="009D0C54" w:rsidRDefault="009D0C54" w:rsidP="009D0C54">
                  <w:pPr>
                    <w:jc w:val="center"/>
                    <w:rPr>
                      <w:b/>
                      <w:bCs/>
                      <w:color w:val="0070C0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u w:val="single"/>
                      <w:lang w:val="es-EC"/>
                    </w:rPr>
                    <w:t>Jefe de Recursos Humanos:</w:t>
                  </w:r>
                </w:p>
                <w:p w:rsidR="009D0C54" w:rsidRPr="009D0C54" w:rsidRDefault="009D0C54" w:rsidP="009D0C54">
                  <w:pPr>
                    <w:jc w:val="center"/>
                    <w:rPr>
                      <w:color w:val="0070C0"/>
                      <w:lang w:val="es-EC"/>
                    </w:rPr>
                  </w:pPr>
                  <w:r>
                    <w:rPr>
                      <w:color w:val="0070C0"/>
                      <w:lang w:val="es-EC"/>
                    </w:rPr>
                    <w:t>Milton Lliguin</w:t>
                  </w:r>
                </w:p>
                <w:p w:rsidR="009D0C54" w:rsidRPr="00957D1F" w:rsidRDefault="009D0C54" w:rsidP="009D0C54">
                  <w:pPr>
                    <w:jc w:val="center"/>
                    <w:rPr>
                      <w:color w:val="FF99CC"/>
                      <w:lang w:val="es-EC"/>
                    </w:rPr>
                  </w:pP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27" style="position:absolute;left:0;text-align:left;margin-left:47.4pt;margin-top:40.3pt;width:151.7pt;height:63pt;z-index:251658240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27">
              <w:txbxContent>
                <w:p w:rsidR="009D0C54" w:rsidRPr="009D0C54" w:rsidRDefault="009D0C54" w:rsidP="009D0C54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Gerente:</w:t>
                  </w:r>
                </w:p>
                <w:p w:rsidR="009D0C54" w:rsidRPr="009D0C54" w:rsidRDefault="009D0C54" w:rsidP="009D0C54">
                  <w:pPr>
                    <w:jc w:val="center"/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70C0"/>
                      <w:sz w:val="28"/>
                      <w:szCs w:val="28"/>
                      <w:lang w:val="es-EC"/>
                    </w:rPr>
                    <w:t>Alex Villalva</w:t>
                  </w: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39" style="position:absolute;left:0;text-align:left;margin-left:138.7pt;margin-top:395.75pt;width:146.55pt;height:1in;z-index:251670528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39">
              <w:txbxContent>
                <w:p w:rsidR="009D0C54" w:rsidRPr="009D0C54" w:rsidRDefault="009D0C54" w:rsidP="009D0C54">
                  <w:pPr>
                    <w:jc w:val="center"/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Departamento de marketing y Ventas.</w:t>
                  </w: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shape id="_x0000_s1038" type="#_x0000_t32" style="position:absolute;left:0;text-align:left;margin-left:215.8pt;margin-top:370.05pt;width:0;height:24.4pt;z-index:251669504;mso-position-horizontal-relative:text;mso-position-vertical-relative:text" o:connectortype="straight" filled="t" fillcolor="yellow" strokecolor="red">
            <v:fill color2="fill lighten(0)" focusposition=".5,.5" focussize="" method="linear sigma" type="gradientRadial"/>
            <v:stroke endarrow="block"/>
          </v:shape>
        </w:pict>
      </w:r>
      <w:r w:rsidRPr="009D0C54">
        <w:rPr>
          <w:noProof/>
          <w:color w:val="0070C0"/>
          <w:lang w:eastAsia="es-ES"/>
        </w:rPr>
        <w:pict>
          <v:shape id="_x0000_s1035" type="#_x0000_t32" style="position:absolute;left:0;text-align:left;margin-left:62.8pt;margin-top:370pt;width:316.3pt;height:.05pt;z-index:251666432;mso-position-horizontal-relative:text;mso-position-vertical-relative:text" o:connectortype="straight" filled="t" fillcolor="yellow" strokecolor="red">
            <v:fill color2="fill lighten(0)" focusposition=".5,.5" focussize="" method="linear sigma" type="gradientRadial"/>
          </v:shape>
        </w:pict>
      </w:r>
      <w:r w:rsidRPr="009D0C54">
        <w:rPr>
          <w:noProof/>
          <w:color w:val="0070C0"/>
          <w:lang w:eastAsia="es-ES"/>
        </w:rPr>
        <w:pict>
          <v:shape id="_x0000_s1033" type="#_x0000_t32" style="position:absolute;left:0;text-align:left;margin-left:122pt;margin-top:211.85pt;width:66.8pt;height:0;z-index:251664384;mso-position-horizontal-relative:text;mso-position-vertical-relative:text" o:connectortype="straight" filled="t" fillcolor="yellow" strokecolor="red">
            <v:fill color2="fill lighten(0)" focusposition=".5,.5" focussize="" method="linear sigma" type="gradientRadial"/>
          </v:shape>
        </w:pict>
      </w:r>
      <w:r w:rsidRPr="009D0C54">
        <w:rPr>
          <w:noProof/>
          <w:color w:val="0070C0"/>
          <w:lang w:eastAsia="es-ES"/>
        </w:rPr>
        <w:pict>
          <v:shape id="_x0000_s1032" type="#_x0000_t32" style="position:absolute;left:0;text-align:left;margin-left:121.95pt;margin-top:173.35pt;width:.05pt;height:196.65pt;z-index:251663360;mso-position-horizontal-relative:text;mso-position-vertical-relative:text" o:connectortype="straight" filled="t" fillcolor="yellow" strokecolor="red">
            <v:fill color2="fill lighten(0)" focusposition=".5,.5" focussize="" method="linear sigma" type="gradientRadial"/>
          </v:shape>
        </w:pict>
      </w:r>
      <w:r w:rsidRPr="009D0C54">
        <w:rPr>
          <w:noProof/>
          <w:color w:val="0070C0"/>
          <w:lang w:eastAsia="es-ES"/>
        </w:rPr>
        <w:pict>
          <v:roundrect id="_x0000_s1031" style="position:absolute;left:0;text-align:left;margin-left:188.8pt;margin-top:173.35pt;width:151.7pt;height:50.15pt;z-index:251662336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31">
              <w:txbxContent>
                <w:p w:rsidR="009D0C54" w:rsidRPr="009D0C54" w:rsidRDefault="009D0C54" w:rsidP="009D0C54">
                  <w:pPr>
                    <w:jc w:val="center"/>
                    <w:rPr>
                      <w:b/>
                      <w:bCs/>
                      <w:color w:val="0070C0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u w:val="single"/>
                      <w:lang w:val="es-EC"/>
                    </w:rPr>
                    <w:t>Secretari</w:t>
                  </w:r>
                  <w:r>
                    <w:rPr>
                      <w:b/>
                      <w:bCs/>
                      <w:color w:val="0070C0"/>
                      <w:u w:val="single"/>
                      <w:lang w:val="es-EC"/>
                    </w:rPr>
                    <w:t>o</w:t>
                  </w:r>
                  <w:r w:rsidRPr="009D0C54">
                    <w:rPr>
                      <w:b/>
                      <w:bCs/>
                      <w:color w:val="0070C0"/>
                      <w:u w:val="single"/>
                      <w:lang w:val="es-EC"/>
                    </w:rPr>
                    <w:t>:</w:t>
                  </w:r>
                </w:p>
                <w:p w:rsidR="009D0C54" w:rsidRPr="009D0C54" w:rsidRDefault="009D0C54" w:rsidP="009D0C54">
                  <w:pPr>
                    <w:jc w:val="center"/>
                    <w:rPr>
                      <w:color w:val="0070C0"/>
                      <w:lang w:val="es-EC"/>
                    </w:rPr>
                  </w:pPr>
                  <w:r>
                    <w:rPr>
                      <w:color w:val="0070C0"/>
                      <w:lang w:val="es-EC"/>
                    </w:rPr>
                    <w:t>Bayron Villegas</w:t>
                  </w:r>
                </w:p>
              </w:txbxContent>
            </v:textbox>
          </v:roundrect>
        </w:pict>
      </w:r>
      <w:r w:rsidRPr="009D0C54">
        <w:rPr>
          <w:noProof/>
          <w:color w:val="0070C0"/>
          <w:lang w:eastAsia="es-ES"/>
        </w:rPr>
        <w:pict>
          <v:roundrect id="_x0000_s1029" style="position:absolute;left:0;text-align:left;margin-left:47.4pt;margin-top:111.6pt;width:151.7pt;height:61.75pt;z-index:251660288;mso-position-horizontal-relative:text;mso-position-vertical-relative:text" arcsize="10923f" fillcolor="yellow" strokecolor="red" strokeweight="1pt">
            <v:fill color2="fill lighten(0)" rotate="t" focusposition=".5,.5" focussize="" method="linear sigma" type="gradientRadial"/>
            <v:stroke dashstyle="dash"/>
            <v:shadow color="#868686"/>
            <v:textbox style="mso-next-textbox:#_x0000_s1029">
              <w:txbxContent>
                <w:p w:rsidR="009D0C54" w:rsidRPr="009D0C54" w:rsidRDefault="009D0C54" w:rsidP="009D0C54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</w:pPr>
                  <w:r w:rsidRPr="009D0C54">
                    <w:rPr>
                      <w:b/>
                      <w:bCs/>
                      <w:color w:val="0070C0"/>
                      <w:sz w:val="28"/>
                      <w:szCs w:val="28"/>
                      <w:u w:val="single"/>
                      <w:lang w:val="es-EC"/>
                    </w:rPr>
                    <w:t>Subgerente:</w:t>
                  </w:r>
                </w:p>
                <w:p w:rsidR="009D0C54" w:rsidRPr="009D0C54" w:rsidRDefault="009D0C54" w:rsidP="009D0C54">
                  <w:pPr>
                    <w:jc w:val="center"/>
                    <w:rPr>
                      <w:color w:val="0070C0"/>
                      <w:sz w:val="28"/>
                      <w:szCs w:val="28"/>
                      <w:lang w:val="es-EC"/>
                    </w:rPr>
                  </w:pPr>
                  <w:r>
                    <w:rPr>
                      <w:color w:val="0070C0"/>
                      <w:sz w:val="28"/>
                      <w:szCs w:val="28"/>
                      <w:lang w:val="es-EC"/>
                    </w:rPr>
                    <w:t>Diego Guevara</w:t>
                  </w:r>
                </w:p>
              </w:txbxContent>
            </v:textbox>
          </v:roundrect>
        </w:pict>
      </w:r>
      <w:r>
        <w:t>Del Ecuador para El mundo</w:t>
      </w:r>
    </w:p>
    <w:sectPr w:rsidR="00314C72" w:rsidSect="009D0C54">
      <w:pgSz w:w="11906" w:h="16838"/>
      <w:pgMar w:top="1417" w:right="1701" w:bottom="1417" w:left="1701" w:header="708" w:footer="708" w:gutter="0"/>
      <w:pgBorders>
        <w:top w:val="basicWideMidline" w:sz="8" w:space="1" w:color="548DD4" w:themeColor="text2" w:themeTint="99"/>
        <w:left w:val="basicWideMidline" w:sz="8" w:space="4" w:color="548DD4" w:themeColor="text2" w:themeTint="99"/>
        <w:bottom w:val="basicWideMidline" w:sz="8" w:space="1" w:color="548DD4" w:themeColor="text2" w:themeTint="99"/>
        <w:right w:val="basicWideMidline" w:sz="8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08"/>
  <w:hyphenationZone w:val="425"/>
  <w:characterSpacingControl w:val="doNotCompress"/>
  <w:compat/>
  <w:rsids>
    <w:rsidRoot w:val="009D0C54"/>
    <w:rsid w:val="00314C72"/>
    <w:rsid w:val="009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3"/>
        <o:r id="V:Rule5" type="connector" idref="#_x0000_s1035"/>
        <o:r id="V:Rule6" type="connector" idref="#_x0000_s1038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MEGA3</dc:creator>
  <cp:keywords/>
  <dc:description/>
  <cp:lastModifiedBy>MEGA3</cp:lastModifiedBy>
  <cp:revision>1</cp:revision>
  <dcterms:created xsi:type="dcterms:W3CDTF">2009-12-03T00:37:00Z</dcterms:created>
  <dcterms:modified xsi:type="dcterms:W3CDTF">2009-12-03T00:49:00Z</dcterms:modified>
</cp:coreProperties>
</file>