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3F" w:rsidRDefault="00AF36F1" w:rsidP="00593BFB">
      <w:pPr>
        <w:rPr>
          <w:sz w:val="24"/>
          <w:szCs w:val="24"/>
        </w:rPr>
      </w:pPr>
      <w:r w:rsidRPr="00430A3F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4.2pt;height:8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HOCOFLOWER"/>
          </v:shape>
        </w:pict>
      </w:r>
      <w:r w:rsidR="00593BFB" w:rsidRPr="00593BFB">
        <w:rPr>
          <w:sz w:val="24"/>
          <w:szCs w:val="24"/>
        </w:rPr>
        <w:t xml:space="preserve">    </w:t>
      </w:r>
    </w:p>
    <w:p w:rsidR="00593BFB" w:rsidRPr="007C552C" w:rsidRDefault="00593BFB" w:rsidP="00593BFB">
      <w:pPr>
        <w:rPr>
          <w:b/>
          <w:sz w:val="24"/>
          <w:szCs w:val="24"/>
        </w:rPr>
      </w:pPr>
      <w:r w:rsidRPr="007C552C">
        <w:rPr>
          <w:b/>
          <w:sz w:val="24"/>
          <w:szCs w:val="24"/>
        </w:rPr>
        <w:t>Denominación y ámbito social de actuación</w:t>
      </w:r>
    </w:p>
    <w:p w:rsidR="00593BFB" w:rsidRPr="00593BFB" w:rsidRDefault="00593BFB" w:rsidP="00593BFB">
      <w:pPr>
        <w:rPr>
          <w:sz w:val="24"/>
          <w:szCs w:val="24"/>
        </w:rPr>
      </w:pPr>
      <w:r w:rsidRPr="00593BFB">
        <w:rPr>
          <w:b/>
          <w:sz w:val="24"/>
          <w:szCs w:val="24"/>
        </w:rPr>
        <w:t>Artículo 1.</w:t>
      </w:r>
      <w:r w:rsidRPr="00593BFB">
        <w:rPr>
          <w:sz w:val="24"/>
          <w:szCs w:val="24"/>
        </w:rPr>
        <w:t xml:space="preserve"> Nombre o razón social.</w:t>
      </w:r>
    </w:p>
    <w:p w:rsidR="00593BFB" w:rsidRPr="00593BFB" w:rsidRDefault="00593BFB" w:rsidP="00593BFB">
      <w:pPr>
        <w:rPr>
          <w:sz w:val="24"/>
          <w:szCs w:val="24"/>
        </w:rPr>
      </w:pPr>
      <w:r w:rsidRPr="00593BFB">
        <w:rPr>
          <w:sz w:val="24"/>
          <w:szCs w:val="24"/>
        </w:rPr>
        <w:t>La empresa funcionará bajo el</w:t>
      </w:r>
      <w:r w:rsidR="0093168B">
        <w:rPr>
          <w:sz w:val="24"/>
          <w:szCs w:val="24"/>
        </w:rPr>
        <w:t xml:space="preserve"> nombre chocoflawer </w:t>
      </w:r>
      <w:r>
        <w:rPr>
          <w:sz w:val="24"/>
          <w:szCs w:val="24"/>
        </w:rPr>
        <w:t>Cía. Ltda.</w:t>
      </w:r>
    </w:p>
    <w:p w:rsidR="00593BFB" w:rsidRPr="00593BFB" w:rsidRDefault="00593BFB" w:rsidP="00593BFB">
      <w:pPr>
        <w:rPr>
          <w:sz w:val="24"/>
          <w:szCs w:val="24"/>
        </w:rPr>
      </w:pPr>
      <w:r w:rsidRPr="00593BFB">
        <w:rPr>
          <w:b/>
          <w:sz w:val="24"/>
          <w:szCs w:val="24"/>
        </w:rPr>
        <w:t>Artículo2.</w:t>
      </w:r>
      <w:r w:rsidRPr="00593BFB">
        <w:rPr>
          <w:sz w:val="24"/>
          <w:szCs w:val="24"/>
        </w:rPr>
        <w:t xml:space="preserve"> Objeto social.</w:t>
      </w:r>
    </w:p>
    <w:p w:rsidR="00593BFB" w:rsidRPr="00593BFB" w:rsidRDefault="00593BFB" w:rsidP="00593BFB">
      <w:pPr>
        <w:rPr>
          <w:sz w:val="24"/>
          <w:szCs w:val="24"/>
        </w:rPr>
      </w:pPr>
      <w:r w:rsidRPr="00593BFB">
        <w:rPr>
          <w:sz w:val="24"/>
          <w:szCs w:val="24"/>
        </w:rPr>
        <w:t>La empresa tiene como objetivo reali</w:t>
      </w:r>
      <w:r>
        <w:rPr>
          <w:sz w:val="24"/>
          <w:szCs w:val="24"/>
        </w:rPr>
        <w:t>zar las siguientes actividades:</w:t>
      </w:r>
    </w:p>
    <w:p w:rsidR="00593BFB" w:rsidRPr="00593BFB" w:rsidRDefault="0093168B" w:rsidP="00593BFB">
      <w:pPr>
        <w:rPr>
          <w:sz w:val="24"/>
          <w:szCs w:val="24"/>
        </w:rPr>
      </w:pPr>
      <w:r w:rsidRPr="007C552C">
        <w:rPr>
          <w:b/>
          <w:sz w:val="24"/>
          <w:szCs w:val="24"/>
        </w:rPr>
        <w:t>1.</w:t>
      </w:r>
      <w:r w:rsidR="00593BFB" w:rsidRPr="00593BFB">
        <w:rPr>
          <w:sz w:val="24"/>
          <w:szCs w:val="24"/>
        </w:rPr>
        <w:t xml:space="preserve"> Elaborar productos y comercializarlos a nivel nacional e internacional, los mismos que tendrán un margen de utilidad.</w:t>
      </w:r>
    </w:p>
    <w:p w:rsidR="00593BFB" w:rsidRPr="00593BFB" w:rsidRDefault="0093168B" w:rsidP="00593BFB">
      <w:pPr>
        <w:rPr>
          <w:sz w:val="24"/>
          <w:szCs w:val="24"/>
        </w:rPr>
      </w:pPr>
      <w:r w:rsidRPr="007C552C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593BFB" w:rsidRPr="00593BFB">
        <w:rPr>
          <w:sz w:val="24"/>
          <w:szCs w:val="24"/>
        </w:rPr>
        <w:t xml:space="preserve"> Organizar una microempresa la misma que genere utilidad, todo esto se desarrollara en base al trabajo de las socias qu</w:t>
      </w:r>
      <w:r>
        <w:rPr>
          <w:sz w:val="24"/>
          <w:szCs w:val="24"/>
        </w:rPr>
        <w:t>e integran chocoflawer</w:t>
      </w:r>
      <w:r w:rsidR="007C552C">
        <w:rPr>
          <w:sz w:val="24"/>
          <w:szCs w:val="24"/>
        </w:rPr>
        <w:t xml:space="preserve"> </w:t>
      </w:r>
      <w:r w:rsidR="00593BFB" w:rsidRPr="00593BFB">
        <w:rPr>
          <w:sz w:val="24"/>
          <w:szCs w:val="24"/>
        </w:rPr>
        <w:t>Cía. Ltda.</w:t>
      </w:r>
    </w:p>
    <w:p w:rsidR="00593BFB" w:rsidRPr="00593BFB" w:rsidRDefault="00593BFB" w:rsidP="00593BFB">
      <w:pPr>
        <w:rPr>
          <w:sz w:val="24"/>
          <w:szCs w:val="24"/>
        </w:rPr>
      </w:pPr>
      <w:r w:rsidRPr="0093168B">
        <w:rPr>
          <w:b/>
          <w:sz w:val="24"/>
          <w:szCs w:val="24"/>
        </w:rPr>
        <w:t>Artículo3</w:t>
      </w:r>
      <w:r w:rsidRPr="007C552C">
        <w:rPr>
          <w:sz w:val="24"/>
          <w:szCs w:val="24"/>
        </w:rPr>
        <w:t>. Duración de la actividad.</w:t>
      </w:r>
    </w:p>
    <w:p w:rsidR="00593BFB" w:rsidRPr="00593BFB" w:rsidRDefault="00593BFB" w:rsidP="00593BFB">
      <w:pPr>
        <w:rPr>
          <w:sz w:val="24"/>
          <w:szCs w:val="24"/>
        </w:rPr>
      </w:pPr>
      <w:r w:rsidRPr="00593BFB">
        <w:rPr>
          <w:sz w:val="24"/>
          <w:szCs w:val="24"/>
        </w:rPr>
        <w:t>La empresa tendrá un tiempo de duración desde el 21 de septiembre del 2009 hasta el 19 de junio del 2009.</w:t>
      </w:r>
    </w:p>
    <w:p w:rsidR="00593BFB" w:rsidRPr="0093168B" w:rsidRDefault="00593BFB" w:rsidP="00593BFB">
      <w:pPr>
        <w:rPr>
          <w:b/>
          <w:sz w:val="24"/>
          <w:szCs w:val="24"/>
        </w:rPr>
      </w:pPr>
      <w:r w:rsidRPr="0093168B">
        <w:rPr>
          <w:b/>
          <w:sz w:val="24"/>
          <w:szCs w:val="24"/>
        </w:rPr>
        <w:t>Capítulo 2.</w:t>
      </w:r>
    </w:p>
    <w:p w:rsidR="00593BFB" w:rsidRPr="007C552C" w:rsidRDefault="007C552C" w:rsidP="00593BFB">
      <w:pPr>
        <w:rPr>
          <w:b/>
          <w:sz w:val="24"/>
          <w:szCs w:val="24"/>
        </w:rPr>
      </w:pPr>
      <w:r w:rsidRPr="007C552C">
        <w:rPr>
          <w:b/>
          <w:sz w:val="24"/>
          <w:szCs w:val="24"/>
        </w:rPr>
        <w:t xml:space="preserve">· </w:t>
      </w:r>
      <w:r w:rsidR="00593BFB" w:rsidRPr="007C552C">
        <w:rPr>
          <w:b/>
          <w:sz w:val="24"/>
          <w:szCs w:val="24"/>
        </w:rPr>
        <w:t xml:space="preserve"> Domicilio social</w:t>
      </w:r>
    </w:p>
    <w:p w:rsidR="00593BFB" w:rsidRPr="00593BFB" w:rsidRDefault="00593BFB" w:rsidP="00593BFB">
      <w:pPr>
        <w:rPr>
          <w:sz w:val="24"/>
          <w:szCs w:val="24"/>
        </w:rPr>
      </w:pPr>
      <w:r w:rsidRPr="0093168B">
        <w:rPr>
          <w:b/>
          <w:sz w:val="24"/>
          <w:szCs w:val="24"/>
        </w:rPr>
        <w:t>Artículo 4.</w:t>
      </w:r>
      <w:r w:rsidRPr="00593BFB">
        <w:rPr>
          <w:sz w:val="24"/>
          <w:szCs w:val="24"/>
        </w:rPr>
        <w:t xml:space="preserve"> Domicilio social</w:t>
      </w:r>
      <w:r>
        <w:rPr>
          <w:sz w:val="24"/>
          <w:szCs w:val="24"/>
        </w:rPr>
        <w:t xml:space="preserve"> </w:t>
      </w:r>
    </w:p>
    <w:p w:rsidR="00593BFB" w:rsidRPr="00593BFB" w:rsidRDefault="00593BFB" w:rsidP="00593BFB">
      <w:pPr>
        <w:rPr>
          <w:sz w:val="24"/>
          <w:szCs w:val="24"/>
        </w:rPr>
      </w:pPr>
      <w:r w:rsidRPr="00593BFB">
        <w:rPr>
          <w:sz w:val="24"/>
          <w:szCs w:val="24"/>
        </w:rPr>
        <w:t xml:space="preserve">El domicilio será el </w:t>
      </w:r>
      <w:r w:rsidR="0093168B">
        <w:rPr>
          <w:sz w:val="24"/>
          <w:szCs w:val="24"/>
        </w:rPr>
        <w:t xml:space="preserve">Colegio “TECNICO AGRO INDUSTRIAL PEDRO FERMIN CEVALLOS” que está ubicado en CEVALLOS la Av. </w:t>
      </w:r>
      <w:r w:rsidR="007C552C">
        <w:rPr>
          <w:sz w:val="24"/>
          <w:szCs w:val="24"/>
        </w:rPr>
        <w:t>ORIENTE.</w:t>
      </w:r>
    </w:p>
    <w:p w:rsidR="00593BFB" w:rsidRPr="0093168B" w:rsidRDefault="00593BFB" w:rsidP="00593BFB">
      <w:pPr>
        <w:rPr>
          <w:b/>
          <w:sz w:val="24"/>
          <w:szCs w:val="24"/>
        </w:rPr>
      </w:pPr>
      <w:r w:rsidRPr="0093168B">
        <w:rPr>
          <w:b/>
          <w:sz w:val="24"/>
          <w:szCs w:val="24"/>
        </w:rPr>
        <w:t>Capítulo 3</w:t>
      </w:r>
    </w:p>
    <w:p w:rsidR="00593BFB" w:rsidRPr="00593BFB" w:rsidRDefault="00593BFB" w:rsidP="00593BFB">
      <w:pPr>
        <w:rPr>
          <w:sz w:val="24"/>
          <w:szCs w:val="24"/>
        </w:rPr>
      </w:pPr>
      <w:r>
        <w:rPr>
          <w:sz w:val="24"/>
          <w:szCs w:val="24"/>
        </w:rPr>
        <w:t>·</w:t>
      </w:r>
      <w:r w:rsidRPr="00593BFB">
        <w:rPr>
          <w:sz w:val="24"/>
          <w:szCs w:val="24"/>
        </w:rPr>
        <w:t xml:space="preserve"> Régimen Económico</w:t>
      </w:r>
    </w:p>
    <w:p w:rsidR="00593BFB" w:rsidRPr="00593BFB" w:rsidRDefault="00593BFB" w:rsidP="00593BFB">
      <w:pPr>
        <w:rPr>
          <w:sz w:val="24"/>
          <w:szCs w:val="24"/>
        </w:rPr>
      </w:pPr>
      <w:r w:rsidRPr="0093168B">
        <w:rPr>
          <w:b/>
          <w:sz w:val="24"/>
          <w:szCs w:val="24"/>
        </w:rPr>
        <w:t xml:space="preserve">Artículo 5. </w:t>
      </w:r>
      <w:r>
        <w:rPr>
          <w:sz w:val="24"/>
          <w:szCs w:val="24"/>
        </w:rPr>
        <w:t>Capital Social.</w:t>
      </w:r>
    </w:p>
    <w:p w:rsidR="00593BFB" w:rsidRPr="00593BFB" w:rsidRDefault="00593BFB" w:rsidP="00593BFB">
      <w:pPr>
        <w:rPr>
          <w:sz w:val="24"/>
          <w:szCs w:val="24"/>
        </w:rPr>
      </w:pPr>
    </w:p>
    <w:p w:rsidR="00593BFB" w:rsidRPr="00593BFB" w:rsidRDefault="0093168B" w:rsidP="00593BFB">
      <w:pPr>
        <w:rPr>
          <w:sz w:val="24"/>
          <w:szCs w:val="24"/>
        </w:rPr>
      </w:pPr>
      <w:r>
        <w:rPr>
          <w:sz w:val="24"/>
          <w:szCs w:val="24"/>
        </w:rPr>
        <w:t>La empresa Chocoflawer</w:t>
      </w:r>
      <w:r w:rsidR="00593BFB" w:rsidRPr="00593BFB">
        <w:rPr>
          <w:sz w:val="24"/>
          <w:szCs w:val="24"/>
        </w:rPr>
        <w:t xml:space="preserve"> Cía. Ltda. </w:t>
      </w:r>
      <w:r w:rsidRPr="00593BFB">
        <w:rPr>
          <w:sz w:val="24"/>
          <w:szCs w:val="24"/>
        </w:rPr>
        <w:t>Empieza</w:t>
      </w:r>
      <w:r>
        <w:rPr>
          <w:sz w:val="24"/>
          <w:szCs w:val="24"/>
        </w:rPr>
        <w:t xml:space="preserve"> con un capital de 100.00 (cien </w:t>
      </w:r>
      <w:r w:rsidR="00593BFB" w:rsidRPr="00593BFB">
        <w:rPr>
          <w:sz w:val="24"/>
          <w:szCs w:val="24"/>
        </w:rPr>
        <w:t xml:space="preserve">dólares) establecido según la Ley de Superintendencia de Compañías, el mismo que </w:t>
      </w:r>
      <w:r>
        <w:rPr>
          <w:sz w:val="24"/>
          <w:szCs w:val="24"/>
        </w:rPr>
        <w:t>será aportado con acciones de 10.00 (diez) por cada una de las socios</w:t>
      </w:r>
      <w:r w:rsidR="00593BFB" w:rsidRPr="00593BFB">
        <w:rPr>
          <w:sz w:val="24"/>
          <w:szCs w:val="24"/>
        </w:rPr>
        <w:t>.</w:t>
      </w:r>
    </w:p>
    <w:p w:rsidR="00593BFB" w:rsidRPr="00593BFB" w:rsidRDefault="00593BFB" w:rsidP="00593BFB">
      <w:pPr>
        <w:rPr>
          <w:sz w:val="24"/>
          <w:szCs w:val="24"/>
        </w:rPr>
      </w:pPr>
      <w:r w:rsidRPr="00593BFB">
        <w:rPr>
          <w:sz w:val="24"/>
          <w:szCs w:val="24"/>
        </w:rPr>
        <w:lastRenderedPageBreak/>
        <w:t>Cada partición otorga a su respectivo titular, todos los derechos y obligaciones de la empresa, las mismas que se distribuirán equitativamente</w:t>
      </w:r>
    </w:p>
    <w:p w:rsidR="00593BFB" w:rsidRPr="00593BFB" w:rsidRDefault="00593BFB" w:rsidP="00593BFB">
      <w:pPr>
        <w:rPr>
          <w:sz w:val="24"/>
          <w:szCs w:val="24"/>
        </w:rPr>
      </w:pPr>
      <w:r w:rsidRPr="0093168B">
        <w:rPr>
          <w:b/>
          <w:sz w:val="24"/>
          <w:szCs w:val="24"/>
        </w:rPr>
        <w:t>Artículo 6.</w:t>
      </w:r>
      <w:r w:rsidRPr="00593BFB">
        <w:rPr>
          <w:sz w:val="24"/>
          <w:szCs w:val="24"/>
        </w:rPr>
        <w:t xml:space="preserve"> Distribución de beneficios.</w:t>
      </w:r>
    </w:p>
    <w:p w:rsidR="00593BFB" w:rsidRPr="00593BFB" w:rsidRDefault="00593BFB" w:rsidP="00593BFB">
      <w:pPr>
        <w:rPr>
          <w:sz w:val="24"/>
          <w:szCs w:val="24"/>
        </w:rPr>
      </w:pPr>
      <w:r w:rsidRPr="00593BFB">
        <w:rPr>
          <w:sz w:val="24"/>
          <w:szCs w:val="24"/>
        </w:rPr>
        <w:t>La distribución de beneficios se realizará después de recuperar el c</w:t>
      </w:r>
      <w:r w:rsidR="0093168B">
        <w:rPr>
          <w:sz w:val="24"/>
          <w:szCs w:val="24"/>
        </w:rPr>
        <w:t>apital aportado por cada socio</w:t>
      </w:r>
      <w:r>
        <w:rPr>
          <w:sz w:val="24"/>
          <w:szCs w:val="24"/>
        </w:rPr>
        <w:t>.</w:t>
      </w:r>
    </w:p>
    <w:p w:rsidR="00593BFB" w:rsidRPr="00593BFB" w:rsidRDefault="00593BFB" w:rsidP="00593BFB">
      <w:pPr>
        <w:rPr>
          <w:sz w:val="24"/>
          <w:szCs w:val="24"/>
        </w:rPr>
      </w:pPr>
      <w:r w:rsidRPr="00593BFB">
        <w:rPr>
          <w:sz w:val="24"/>
          <w:szCs w:val="24"/>
        </w:rPr>
        <w:t xml:space="preserve">La repartición se estableció en la primera reunión general llevada a cabo el día 21 de septiembre del 2009. </w:t>
      </w:r>
    </w:p>
    <w:p w:rsidR="00593BFB" w:rsidRPr="00593BFB" w:rsidRDefault="00593BFB" w:rsidP="00593BFB">
      <w:pPr>
        <w:rPr>
          <w:sz w:val="24"/>
          <w:szCs w:val="24"/>
        </w:rPr>
      </w:pPr>
      <w:r w:rsidRPr="00593BFB">
        <w:rPr>
          <w:sz w:val="24"/>
          <w:szCs w:val="24"/>
        </w:rPr>
        <w:t>La utilidad se destinará de la siguiente manera:</w:t>
      </w:r>
    </w:p>
    <w:p w:rsidR="00593BFB" w:rsidRPr="00593BFB" w:rsidRDefault="00593BFB" w:rsidP="00593BFB">
      <w:pPr>
        <w:rPr>
          <w:sz w:val="24"/>
          <w:szCs w:val="24"/>
        </w:rPr>
      </w:pPr>
      <w:r w:rsidRPr="007C552C">
        <w:rPr>
          <w:b/>
          <w:sz w:val="24"/>
          <w:szCs w:val="24"/>
        </w:rPr>
        <w:t>1.</w:t>
      </w:r>
      <w:r w:rsidRPr="00593BFB">
        <w:rPr>
          <w:sz w:val="24"/>
          <w:szCs w:val="24"/>
        </w:rPr>
        <w:t xml:space="preserve">      El 80% </w:t>
      </w:r>
      <w:r w:rsidR="0093168B">
        <w:rPr>
          <w:sz w:val="24"/>
          <w:szCs w:val="24"/>
        </w:rPr>
        <w:t xml:space="preserve">será distribuido entre </w:t>
      </w:r>
      <w:r w:rsidR="007C552C">
        <w:rPr>
          <w:sz w:val="24"/>
          <w:szCs w:val="24"/>
        </w:rPr>
        <w:t>los</w:t>
      </w:r>
      <w:r w:rsidR="0093168B">
        <w:rPr>
          <w:sz w:val="24"/>
          <w:szCs w:val="24"/>
        </w:rPr>
        <w:t xml:space="preserve"> socio</w:t>
      </w:r>
      <w:r w:rsidRPr="00593BFB">
        <w:rPr>
          <w:sz w:val="24"/>
          <w:szCs w:val="24"/>
        </w:rPr>
        <w:t xml:space="preserve">s de </w:t>
      </w:r>
      <w:r>
        <w:rPr>
          <w:sz w:val="24"/>
          <w:szCs w:val="24"/>
        </w:rPr>
        <w:t>la empresa en forma equitativa.</w:t>
      </w:r>
    </w:p>
    <w:p w:rsidR="00593BFB" w:rsidRPr="00593BFB" w:rsidRDefault="00593BFB" w:rsidP="00593BFB">
      <w:pPr>
        <w:rPr>
          <w:sz w:val="24"/>
          <w:szCs w:val="24"/>
        </w:rPr>
      </w:pPr>
      <w:r w:rsidRPr="007C552C">
        <w:rPr>
          <w:b/>
          <w:sz w:val="24"/>
          <w:szCs w:val="24"/>
        </w:rPr>
        <w:t>2.</w:t>
      </w:r>
      <w:r w:rsidRPr="00593BFB">
        <w:rPr>
          <w:sz w:val="24"/>
          <w:szCs w:val="24"/>
        </w:rPr>
        <w:t xml:space="preserve">      El 20% se pondrá a disposición de una obra benéfica.</w:t>
      </w:r>
    </w:p>
    <w:p w:rsidR="00593BFB" w:rsidRPr="0093168B" w:rsidRDefault="00593BFB" w:rsidP="00593BFB">
      <w:pPr>
        <w:rPr>
          <w:b/>
          <w:sz w:val="24"/>
          <w:szCs w:val="24"/>
        </w:rPr>
      </w:pPr>
      <w:r w:rsidRPr="0093168B">
        <w:rPr>
          <w:b/>
          <w:sz w:val="24"/>
          <w:szCs w:val="24"/>
        </w:rPr>
        <w:t>Capítulo 4.</w:t>
      </w:r>
    </w:p>
    <w:p w:rsidR="00593BFB" w:rsidRPr="007C552C" w:rsidRDefault="007C552C" w:rsidP="00593BFB">
      <w:pPr>
        <w:rPr>
          <w:b/>
          <w:sz w:val="24"/>
          <w:szCs w:val="24"/>
        </w:rPr>
      </w:pPr>
      <w:r w:rsidRPr="007C552C">
        <w:rPr>
          <w:b/>
          <w:sz w:val="24"/>
          <w:szCs w:val="24"/>
        </w:rPr>
        <w:t xml:space="preserve">· </w:t>
      </w:r>
      <w:r w:rsidR="00593BFB" w:rsidRPr="007C552C">
        <w:rPr>
          <w:b/>
          <w:sz w:val="24"/>
          <w:szCs w:val="24"/>
        </w:rPr>
        <w:t xml:space="preserve"> Órganos de la sociedad.</w:t>
      </w:r>
    </w:p>
    <w:p w:rsidR="00593BFB" w:rsidRPr="00593BFB" w:rsidRDefault="00593BFB" w:rsidP="00593BFB">
      <w:pPr>
        <w:rPr>
          <w:sz w:val="24"/>
          <w:szCs w:val="24"/>
        </w:rPr>
      </w:pPr>
      <w:r w:rsidRPr="0093168B">
        <w:rPr>
          <w:b/>
          <w:sz w:val="24"/>
          <w:szCs w:val="24"/>
        </w:rPr>
        <w:t>Artículo7.</w:t>
      </w:r>
      <w:r w:rsidRPr="00593BFB">
        <w:rPr>
          <w:sz w:val="24"/>
          <w:szCs w:val="24"/>
        </w:rPr>
        <w:t>Régimen y Organización de la Empresa.</w:t>
      </w:r>
    </w:p>
    <w:p w:rsidR="00593BFB" w:rsidRPr="00593BFB" w:rsidRDefault="00593BFB" w:rsidP="00593BFB">
      <w:pPr>
        <w:rPr>
          <w:sz w:val="24"/>
          <w:szCs w:val="24"/>
        </w:rPr>
      </w:pPr>
      <w:r w:rsidRPr="00593BFB">
        <w:rPr>
          <w:sz w:val="24"/>
          <w:szCs w:val="24"/>
        </w:rPr>
        <w:t>Para el reparto de obligaciones y cargos a desempeñar se llevara a cabo con la Administración, Dirección y Control de la empresa que se designará de forma jerárquica tanto las dignidades y departamentos tales com</w:t>
      </w:r>
      <w:r>
        <w:rPr>
          <w:sz w:val="24"/>
          <w:szCs w:val="24"/>
        </w:rPr>
        <w:t>o</w:t>
      </w:r>
    </w:p>
    <w:p w:rsidR="00593BFB" w:rsidRPr="007C552C" w:rsidRDefault="00593BFB" w:rsidP="00593BFB">
      <w:pPr>
        <w:rPr>
          <w:b/>
          <w:sz w:val="24"/>
          <w:szCs w:val="24"/>
        </w:rPr>
      </w:pPr>
      <w:r w:rsidRPr="007C552C">
        <w:rPr>
          <w:b/>
          <w:sz w:val="24"/>
          <w:szCs w:val="24"/>
        </w:rPr>
        <w:t>·        Gerente</w:t>
      </w:r>
      <w:r w:rsidR="007C552C">
        <w:rPr>
          <w:b/>
          <w:sz w:val="24"/>
          <w:szCs w:val="24"/>
        </w:rPr>
        <w:t xml:space="preserve">                                    </w:t>
      </w:r>
      <w:r w:rsidR="0050643F">
        <w:rPr>
          <w:b/>
          <w:sz w:val="24"/>
          <w:szCs w:val="24"/>
        </w:rPr>
        <w:t>Nataly</w:t>
      </w:r>
      <w:r w:rsidR="007C552C">
        <w:rPr>
          <w:b/>
          <w:sz w:val="24"/>
          <w:szCs w:val="24"/>
        </w:rPr>
        <w:t xml:space="preserve"> Guerrero</w:t>
      </w:r>
    </w:p>
    <w:p w:rsidR="00593BFB" w:rsidRPr="007C552C" w:rsidRDefault="00593BFB" w:rsidP="00593BFB">
      <w:pPr>
        <w:rPr>
          <w:b/>
          <w:sz w:val="24"/>
          <w:szCs w:val="24"/>
        </w:rPr>
      </w:pPr>
      <w:r w:rsidRPr="007C552C">
        <w:rPr>
          <w:b/>
          <w:sz w:val="24"/>
          <w:szCs w:val="24"/>
        </w:rPr>
        <w:t>·        Subgerente</w:t>
      </w:r>
      <w:r w:rsidR="0050643F">
        <w:rPr>
          <w:b/>
          <w:sz w:val="24"/>
          <w:szCs w:val="24"/>
        </w:rPr>
        <w:t xml:space="preserve">                          </w:t>
      </w:r>
      <w:r w:rsidR="007C552C">
        <w:rPr>
          <w:b/>
          <w:sz w:val="24"/>
          <w:szCs w:val="24"/>
        </w:rPr>
        <w:t xml:space="preserve">  </w:t>
      </w:r>
      <w:r w:rsidR="0050643F">
        <w:rPr>
          <w:b/>
          <w:sz w:val="24"/>
          <w:szCs w:val="24"/>
        </w:rPr>
        <w:t>Erika Álvarez</w:t>
      </w:r>
    </w:p>
    <w:p w:rsidR="00593BFB" w:rsidRPr="007C552C" w:rsidRDefault="00593BFB" w:rsidP="00593BFB">
      <w:pPr>
        <w:rPr>
          <w:b/>
          <w:sz w:val="24"/>
          <w:szCs w:val="24"/>
        </w:rPr>
      </w:pPr>
      <w:r w:rsidRPr="007C552C">
        <w:rPr>
          <w:b/>
          <w:sz w:val="24"/>
          <w:szCs w:val="24"/>
        </w:rPr>
        <w:t>·        Secretaria</w:t>
      </w:r>
      <w:r w:rsidR="0050643F">
        <w:rPr>
          <w:b/>
          <w:sz w:val="24"/>
          <w:szCs w:val="24"/>
        </w:rPr>
        <w:t xml:space="preserve">                              Mayra Yanes</w:t>
      </w:r>
    </w:p>
    <w:p w:rsidR="00593BFB" w:rsidRPr="007C552C" w:rsidRDefault="00593BFB" w:rsidP="00593BFB">
      <w:pPr>
        <w:rPr>
          <w:b/>
          <w:sz w:val="24"/>
          <w:szCs w:val="24"/>
        </w:rPr>
      </w:pPr>
      <w:r w:rsidRPr="007C552C">
        <w:rPr>
          <w:b/>
          <w:sz w:val="24"/>
          <w:szCs w:val="24"/>
        </w:rPr>
        <w:t>·        Departamento de Contabilidad</w:t>
      </w:r>
      <w:r w:rsidR="0050643F">
        <w:rPr>
          <w:b/>
          <w:sz w:val="24"/>
          <w:szCs w:val="24"/>
        </w:rPr>
        <w:t xml:space="preserve">      María Chicaiza</w:t>
      </w:r>
    </w:p>
    <w:p w:rsidR="00593BFB" w:rsidRPr="007C552C" w:rsidRDefault="00593BFB" w:rsidP="00593BFB">
      <w:pPr>
        <w:rPr>
          <w:b/>
          <w:sz w:val="24"/>
          <w:szCs w:val="24"/>
        </w:rPr>
      </w:pPr>
      <w:r w:rsidRPr="007C552C">
        <w:rPr>
          <w:b/>
          <w:sz w:val="24"/>
          <w:szCs w:val="24"/>
        </w:rPr>
        <w:t>·        Departamento de Marketing y Ventas</w:t>
      </w:r>
      <w:r w:rsidR="0050643F">
        <w:rPr>
          <w:b/>
          <w:sz w:val="24"/>
          <w:szCs w:val="24"/>
        </w:rPr>
        <w:t xml:space="preserve">         Janet </w:t>
      </w:r>
      <w:proofErr w:type="spellStart"/>
      <w:r w:rsidR="0050643F">
        <w:rPr>
          <w:b/>
          <w:sz w:val="24"/>
          <w:szCs w:val="24"/>
        </w:rPr>
        <w:t>Timbela</w:t>
      </w:r>
      <w:proofErr w:type="spellEnd"/>
    </w:p>
    <w:p w:rsidR="00593BFB" w:rsidRPr="007C552C" w:rsidRDefault="00593BFB" w:rsidP="00593BFB">
      <w:pPr>
        <w:rPr>
          <w:b/>
          <w:sz w:val="24"/>
          <w:szCs w:val="24"/>
        </w:rPr>
      </w:pPr>
      <w:r w:rsidRPr="007C552C">
        <w:rPr>
          <w:b/>
          <w:sz w:val="24"/>
          <w:szCs w:val="24"/>
        </w:rPr>
        <w:t>·        Departamento de Producción</w:t>
      </w:r>
      <w:r w:rsidR="0050643F">
        <w:rPr>
          <w:b/>
          <w:sz w:val="24"/>
          <w:szCs w:val="24"/>
        </w:rPr>
        <w:t xml:space="preserve">                       Guadalupe Freire</w:t>
      </w:r>
    </w:p>
    <w:p w:rsidR="00593BFB" w:rsidRPr="007C552C" w:rsidRDefault="00593BFB" w:rsidP="00593BFB">
      <w:pPr>
        <w:rPr>
          <w:b/>
          <w:sz w:val="24"/>
          <w:szCs w:val="24"/>
        </w:rPr>
      </w:pPr>
      <w:r w:rsidRPr="007C552C">
        <w:rPr>
          <w:b/>
          <w:sz w:val="24"/>
          <w:szCs w:val="24"/>
        </w:rPr>
        <w:t xml:space="preserve">·        Departamento de Recursos Humanos </w:t>
      </w:r>
      <w:r w:rsidR="0050643F">
        <w:rPr>
          <w:b/>
          <w:sz w:val="24"/>
          <w:szCs w:val="24"/>
        </w:rPr>
        <w:t xml:space="preserve">       Guillermo Romero </w:t>
      </w:r>
    </w:p>
    <w:p w:rsidR="00593BFB" w:rsidRPr="00593BFB" w:rsidRDefault="00593BFB" w:rsidP="00593BFB">
      <w:pPr>
        <w:rPr>
          <w:sz w:val="24"/>
          <w:szCs w:val="24"/>
        </w:rPr>
      </w:pPr>
      <w:r w:rsidRPr="00593BFB">
        <w:rPr>
          <w:sz w:val="24"/>
          <w:szCs w:val="24"/>
        </w:rPr>
        <w:t>Las dignidades están obligadas a asumir las tareas encomendadas con responsabilidad.</w:t>
      </w:r>
    </w:p>
    <w:p w:rsidR="0093168B" w:rsidRPr="00593BFB" w:rsidRDefault="00593BFB" w:rsidP="00593BFB">
      <w:pPr>
        <w:rPr>
          <w:sz w:val="24"/>
          <w:szCs w:val="24"/>
        </w:rPr>
      </w:pPr>
      <w:r w:rsidRPr="00593BFB">
        <w:rPr>
          <w:sz w:val="24"/>
          <w:szCs w:val="24"/>
        </w:rPr>
        <w:t xml:space="preserve">En los departamentos, cada Jefe, estará en la obligación de establecer tareas y obligaciones relacionadas, a las auxiliares departamentales. </w:t>
      </w:r>
    </w:p>
    <w:p w:rsidR="00593BFB" w:rsidRPr="0093168B" w:rsidRDefault="00593BFB" w:rsidP="00593BFB">
      <w:pPr>
        <w:rPr>
          <w:b/>
          <w:sz w:val="24"/>
          <w:szCs w:val="24"/>
        </w:rPr>
      </w:pPr>
      <w:r w:rsidRPr="0093168B">
        <w:rPr>
          <w:b/>
          <w:sz w:val="24"/>
          <w:szCs w:val="24"/>
        </w:rPr>
        <w:t>Capítulo 5.</w:t>
      </w:r>
    </w:p>
    <w:p w:rsidR="00593BFB" w:rsidRPr="007C552C" w:rsidRDefault="007C552C" w:rsidP="00593BFB">
      <w:pPr>
        <w:rPr>
          <w:b/>
          <w:sz w:val="24"/>
          <w:szCs w:val="24"/>
        </w:rPr>
      </w:pPr>
      <w:r w:rsidRPr="007C552C">
        <w:rPr>
          <w:b/>
          <w:sz w:val="24"/>
          <w:szCs w:val="24"/>
        </w:rPr>
        <w:t xml:space="preserve">· </w:t>
      </w:r>
      <w:r w:rsidR="00593BFB" w:rsidRPr="007C552C">
        <w:rPr>
          <w:b/>
          <w:sz w:val="24"/>
          <w:szCs w:val="24"/>
        </w:rPr>
        <w:t xml:space="preserve"> Libros y Contabilidad</w:t>
      </w:r>
    </w:p>
    <w:p w:rsidR="00593BFB" w:rsidRPr="00593BFB" w:rsidRDefault="00593BFB" w:rsidP="00593BFB">
      <w:pPr>
        <w:rPr>
          <w:sz w:val="24"/>
          <w:szCs w:val="24"/>
        </w:rPr>
      </w:pPr>
      <w:r w:rsidRPr="007C552C">
        <w:rPr>
          <w:b/>
          <w:sz w:val="24"/>
          <w:szCs w:val="24"/>
        </w:rPr>
        <w:lastRenderedPageBreak/>
        <w:t xml:space="preserve">Artículo </w:t>
      </w:r>
      <w:r w:rsidR="007C552C" w:rsidRPr="007C552C">
        <w:rPr>
          <w:b/>
          <w:sz w:val="24"/>
          <w:szCs w:val="24"/>
        </w:rPr>
        <w:t xml:space="preserve">8. </w:t>
      </w:r>
      <w:r w:rsidRPr="007C552C">
        <w:rPr>
          <w:b/>
          <w:sz w:val="24"/>
          <w:szCs w:val="24"/>
        </w:rPr>
        <w:t>Los informes</w:t>
      </w:r>
    </w:p>
    <w:p w:rsidR="00593BFB" w:rsidRPr="00593BFB" w:rsidRDefault="00593BFB" w:rsidP="00593BFB">
      <w:pPr>
        <w:rPr>
          <w:sz w:val="24"/>
          <w:szCs w:val="24"/>
        </w:rPr>
      </w:pPr>
      <w:r w:rsidRPr="00593BFB">
        <w:rPr>
          <w:sz w:val="24"/>
          <w:szCs w:val="24"/>
        </w:rPr>
        <w:t>El informe se presentará mensualmente por escrito, p</w:t>
      </w:r>
      <w:r>
        <w:rPr>
          <w:sz w:val="24"/>
          <w:szCs w:val="24"/>
        </w:rPr>
        <w:t>revia aprobación de la Gerente.</w:t>
      </w:r>
      <w:r w:rsidRPr="00593BFB">
        <w:rPr>
          <w:sz w:val="24"/>
          <w:szCs w:val="24"/>
        </w:rPr>
        <w:t xml:space="preserve"> </w:t>
      </w:r>
    </w:p>
    <w:p w:rsidR="007C552C" w:rsidRDefault="007C552C" w:rsidP="007C552C">
      <w:pPr>
        <w:rPr>
          <w:sz w:val="24"/>
          <w:szCs w:val="24"/>
        </w:rPr>
      </w:pPr>
    </w:p>
    <w:p w:rsidR="00593BFB" w:rsidRDefault="007C552C" w:rsidP="00593BFB">
      <w:pPr>
        <w:rPr>
          <w:b/>
          <w:sz w:val="24"/>
          <w:szCs w:val="24"/>
        </w:rPr>
      </w:pPr>
      <w:r w:rsidRPr="007C552C">
        <w:rPr>
          <w:b/>
          <w:sz w:val="24"/>
          <w:szCs w:val="24"/>
        </w:rPr>
        <w:t xml:space="preserve"> Capítulo 6</w:t>
      </w:r>
    </w:p>
    <w:p w:rsidR="007C552C" w:rsidRPr="007C552C" w:rsidRDefault="007C552C" w:rsidP="00593BFB">
      <w:pPr>
        <w:rPr>
          <w:b/>
          <w:sz w:val="24"/>
          <w:szCs w:val="24"/>
        </w:rPr>
      </w:pPr>
      <w:r w:rsidRPr="007C552C">
        <w:rPr>
          <w:b/>
          <w:sz w:val="24"/>
          <w:szCs w:val="24"/>
        </w:rPr>
        <w:t>·  Disolución</w:t>
      </w:r>
    </w:p>
    <w:p w:rsidR="00593BFB" w:rsidRPr="00593BFB" w:rsidRDefault="00593BFB" w:rsidP="00593BFB">
      <w:pPr>
        <w:rPr>
          <w:sz w:val="24"/>
          <w:szCs w:val="24"/>
        </w:rPr>
      </w:pPr>
      <w:r w:rsidRPr="007C552C">
        <w:rPr>
          <w:b/>
          <w:sz w:val="24"/>
          <w:szCs w:val="24"/>
        </w:rPr>
        <w:t>Artículo 9.</w:t>
      </w:r>
      <w:r w:rsidRPr="00593BFB">
        <w:rPr>
          <w:sz w:val="24"/>
          <w:szCs w:val="24"/>
        </w:rPr>
        <w:t xml:space="preserve"> </w:t>
      </w:r>
      <w:r w:rsidRPr="007C552C">
        <w:rPr>
          <w:b/>
          <w:sz w:val="24"/>
          <w:szCs w:val="24"/>
        </w:rPr>
        <w:t>Disolución de la Empresa.</w:t>
      </w:r>
      <w:r>
        <w:rPr>
          <w:sz w:val="24"/>
          <w:szCs w:val="24"/>
        </w:rPr>
        <w:t xml:space="preserve"> </w:t>
      </w:r>
    </w:p>
    <w:p w:rsidR="00593BFB" w:rsidRPr="00593BFB" w:rsidRDefault="00593BFB" w:rsidP="00593BFB">
      <w:pPr>
        <w:rPr>
          <w:sz w:val="24"/>
          <w:szCs w:val="24"/>
        </w:rPr>
      </w:pPr>
      <w:r w:rsidRPr="00593BFB">
        <w:rPr>
          <w:sz w:val="24"/>
          <w:szCs w:val="24"/>
        </w:rPr>
        <w:t>La disolución de la empresa se realizará en una reunión general con la respectiva presentación del informe final.</w:t>
      </w:r>
    </w:p>
    <w:p w:rsidR="00593BFB" w:rsidRPr="00593BFB" w:rsidRDefault="00593BFB" w:rsidP="00593BFB">
      <w:pPr>
        <w:rPr>
          <w:sz w:val="24"/>
          <w:szCs w:val="24"/>
        </w:rPr>
      </w:pPr>
      <w:r w:rsidRPr="00593BFB">
        <w:rPr>
          <w:sz w:val="24"/>
          <w:szCs w:val="24"/>
        </w:rPr>
        <w:t>La repartición de utilidades se realizará según el Art.6 de este estatuto.</w:t>
      </w:r>
    </w:p>
    <w:p w:rsidR="00593BFB" w:rsidRPr="00593BFB" w:rsidRDefault="00593BFB" w:rsidP="00593BFB">
      <w:pPr>
        <w:rPr>
          <w:sz w:val="24"/>
          <w:szCs w:val="24"/>
        </w:rPr>
      </w:pPr>
      <w:r w:rsidRPr="007C552C">
        <w:rPr>
          <w:b/>
          <w:sz w:val="24"/>
          <w:szCs w:val="24"/>
        </w:rPr>
        <w:t>Artículo 10.</w:t>
      </w:r>
      <w:r w:rsidRPr="00593BFB">
        <w:rPr>
          <w:sz w:val="24"/>
          <w:szCs w:val="24"/>
        </w:rPr>
        <w:t xml:space="preserve"> </w:t>
      </w:r>
      <w:r w:rsidRPr="007C552C">
        <w:rPr>
          <w:b/>
          <w:sz w:val="24"/>
          <w:szCs w:val="24"/>
        </w:rPr>
        <w:t>Otras Disposiciones.</w:t>
      </w:r>
    </w:p>
    <w:p w:rsidR="00593BFB" w:rsidRPr="00593BFB" w:rsidRDefault="00593BFB" w:rsidP="00593BFB">
      <w:pPr>
        <w:rPr>
          <w:sz w:val="24"/>
          <w:szCs w:val="24"/>
        </w:rPr>
      </w:pPr>
      <w:r w:rsidRPr="00593BFB">
        <w:rPr>
          <w:sz w:val="24"/>
          <w:szCs w:val="24"/>
        </w:rPr>
        <w:t>Se evaluará la colaboración, predispo</w:t>
      </w:r>
      <w:r w:rsidR="007C552C">
        <w:rPr>
          <w:sz w:val="24"/>
          <w:szCs w:val="24"/>
        </w:rPr>
        <w:t>sición y desempeño de cada socio</w:t>
      </w:r>
      <w:r w:rsidRPr="00593BFB">
        <w:rPr>
          <w:sz w:val="24"/>
          <w:szCs w:val="24"/>
        </w:rPr>
        <w:t>, tanto para la elaboración como para la comercialización de productos.</w:t>
      </w:r>
    </w:p>
    <w:p w:rsidR="00593BFB" w:rsidRPr="00593BFB" w:rsidRDefault="007C552C" w:rsidP="00593BFB">
      <w:pPr>
        <w:rPr>
          <w:sz w:val="24"/>
          <w:szCs w:val="24"/>
        </w:rPr>
      </w:pPr>
      <w:r>
        <w:rPr>
          <w:sz w:val="24"/>
          <w:szCs w:val="24"/>
        </w:rPr>
        <w:t>Para cada atraso de las socio</w:t>
      </w:r>
      <w:r w:rsidR="00593BFB" w:rsidRPr="00593BFB">
        <w:rPr>
          <w:sz w:val="24"/>
          <w:szCs w:val="24"/>
        </w:rPr>
        <w:t>s se le dará amonestación escrita y cobro del  valor de $0,50ctvs.</w:t>
      </w:r>
    </w:p>
    <w:p w:rsidR="00593BFB" w:rsidRPr="007C552C" w:rsidRDefault="007C552C" w:rsidP="007C552C">
      <w:pPr>
        <w:rPr>
          <w:sz w:val="24"/>
          <w:szCs w:val="24"/>
        </w:rPr>
      </w:pPr>
      <w:r>
        <w:rPr>
          <w:sz w:val="24"/>
          <w:szCs w:val="24"/>
        </w:rPr>
        <w:t>Para cada falta de los socio</w:t>
      </w:r>
      <w:r w:rsidR="00593BFB" w:rsidRPr="00593BFB">
        <w:rPr>
          <w:sz w:val="24"/>
          <w:szCs w:val="24"/>
        </w:rPr>
        <w:t>s se le dará amonestación escrita y cobro del valor de $1.</w:t>
      </w:r>
    </w:p>
    <w:sectPr w:rsidR="00593BFB" w:rsidRPr="007C552C" w:rsidSect="00F83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93BFB"/>
    <w:rsid w:val="000C34BE"/>
    <w:rsid w:val="000E10EF"/>
    <w:rsid w:val="00161CE9"/>
    <w:rsid w:val="00265ABF"/>
    <w:rsid w:val="00430A3F"/>
    <w:rsid w:val="0050643F"/>
    <w:rsid w:val="00534A89"/>
    <w:rsid w:val="00593BFB"/>
    <w:rsid w:val="007C552C"/>
    <w:rsid w:val="0084433A"/>
    <w:rsid w:val="0093168B"/>
    <w:rsid w:val="0095059B"/>
    <w:rsid w:val="00A46C23"/>
    <w:rsid w:val="00AF36F1"/>
    <w:rsid w:val="00BB2751"/>
    <w:rsid w:val="00C53C78"/>
    <w:rsid w:val="00F138B8"/>
    <w:rsid w:val="00F8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1056">
          <w:marLeft w:val="0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957">
          <w:marLeft w:val="0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042">
          <w:marLeft w:val="0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766">
          <w:marLeft w:val="0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838">
          <w:marLeft w:val="0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mega2</dc:creator>
  <cp:keywords/>
  <dc:description/>
  <cp:lastModifiedBy>USER</cp:lastModifiedBy>
  <cp:revision>2</cp:revision>
  <dcterms:created xsi:type="dcterms:W3CDTF">2009-12-04T15:13:00Z</dcterms:created>
  <dcterms:modified xsi:type="dcterms:W3CDTF">2009-12-04T15:13:00Z</dcterms:modified>
</cp:coreProperties>
</file>